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6" w:rsidRDefault="00D268D7">
      <w:pPr>
        <w:pStyle w:val="Title"/>
      </w:pPr>
      <w:r>
        <w:t>Chemical and Physical Change</w:t>
      </w:r>
    </w:p>
    <w:p w:rsidR="00D268D7" w:rsidRPr="00D268D7" w:rsidRDefault="00D268D7" w:rsidP="00D268D7">
      <w:pPr>
        <w:jc w:val="right"/>
      </w:pPr>
      <w:r>
        <w:t>Name: _____________________________</w:t>
      </w:r>
    </w:p>
    <w:p w:rsidR="00771F16" w:rsidRDefault="00D268D7">
      <w:pPr>
        <w:pStyle w:val="Heading1"/>
      </w:pPr>
      <w:r>
        <w:t xml:space="preserve">Virtual Lab: </w:t>
      </w:r>
    </w:p>
    <w:p w:rsidR="00D268D7" w:rsidRPr="00D268D7" w:rsidRDefault="00D268D7" w:rsidP="00D268D7">
      <w:r w:rsidRPr="00D268D7">
        <w:t>http://www.glencoe.com/sites/common_assets/science/virtual_labs/E03/E03.html</w:t>
      </w:r>
    </w:p>
    <w:p w:rsidR="000A0F9B" w:rsidRPr="00D268D7" w:rsidRDefault="00D268D7" w:rsidP="00D268D7">
      <w:pPr>
        <w:rPr>
          <w:b/>
        </w:rPr>
      </w:pPr>
      <w:r w:rsidRPr="00D268D7">
        <w:rPr>
          <w:b/>
        </w:rPr>
        <w:t xml:space="preserve">Pre-Lab Questions: </w:t>
      </w:r>
    </w:p>
    <w:p w:rsidR="00D268D7" w:rsidRDefault="00D268D7" w:rsidP="00D268D7">
      <w:pPr>
        <w:pStyle w:val="ListParagraph"/>
        <w:numPr>
          <w:ilvl w:val="0"/>
          <w:numId w:val="27"/>
        </w:numPr>
      </w:pPr>
      <w:r>
        <w:t>Is the evaporation of water a chemical or physical change? Explain how you know.</w:t>
      </w:r>
    </w:p>
    <w:p w:rsidR="00D268D7" w:rsidRDefault="00D268D7" w:rsidP="00D268D7"/>
    <w:p w:rsidR="00D268D7" w:rsidRDefault="00D268D7" w:rsidP="00D268D7"/>
    <w:p w:rsidR="00D268D7" w:rsidRDefault="00D268D7" w:rsidP="00D268D7">
      <w:pPr>
        <w:pStyle w:val="ListParagraph"/>
        <w:numPr>
          <w:ilvl w:val="0"/>
          <w:numId w:val="27"/>
        </w:numPr>
      </w:pPr>
      <w:r>
        <w:t>List three clues that indicate a chemical change has taken place.</w:t>
      </w:r>
    </w:p>
    <w:p w:rsidR="00D268D7" w:rsidRDefault="00D268D7" w:rsidP="00D268D7">
      <w:pPr>
        <w:pStyle w:val="ListParagraph"/>
      </w:pPr>
    </w:p>
    <w:p w:rsidR="00D268D7" w:rsidRDefault="00D268D7" w:rsidP="00D268D7"/>
    <w:p w:rsidR="00D268D7" w:rsidRDefault="00D268D7" w:rsidP="00D268D7"/>
    <w:p w:rsidR="00D268D7" w:rsidRDefault="00D268D7" w:rsidP="00D268D7">
      <w:pPr>
        <w:pStyle w:val="ListParagraph"/>
        <w:numPr>
          <w:ilvl w:val="0"/>
          <w:numId w:val="27"/>
        </w:numPr>
      </w:pPr>
      <w:r>
        <w:t xml:space="preserve">Give an example of a chemical change you encounter every day. How do you know </w:t>
      </w:r>
      <w:proofErr w:type="gramStart"/>
      <w:r>
        <w:t>it’s</w:t>
      </w:r>
      <w:proofErr w:type="gramEnd"/>
      <w:r>
        <w:t xml:space="preserve"> a chemical change?</w:t>
      </w:r>
    </w:p>
    <w:p w:rsidR="00D268D7" w:rsidRDefault="00D268D7" w:rsidP="00D268D7"/>
    <w:p w:rsidR="00D268D7" w:rsidRDefault="00D268D7" w:rsidP="00D268D7"/>
    <w:p w:rsidR="00D268D7" w:rsidRDefault="00D268D7" w:rsidP="00D268D7"/>
    <w:p w:rsidR="00D268D7" w:rsidRDefault="00D268D7" w:rsidP="00D268D7">
      <w:pPr>
        <w:pStyle w:val="ListParagraph"/>
        <w:numPr>
          <w:ilvl w:val="0"/>
          <w:numId w:val="27"/>
        </w:numPr>
      </w:pPr>
      <w:r>
        <w:t>Explain how a burning candle shows both chemical and physical change.</w:t>
      </w:r>
    </w:p>
    <w:p w:rsidR="00D268D7" w:rsidRDefault="00D268D7" w:rsidP="00D268D7"/>
    <w:p w:rsidR="00D268D7" w:rsidRDefault="00D268D7" w:rsidP="00D268D7"/>
    <w:p w:rsidR="00D268D7" w:rsidRDefault="00D268D7" w:rsidP="00D268D7"/>
    <w:p w:rsidR="00D268D7" w:rsidRDefault="00D268D7" w:rsidP="00D268D7"/>
    <w:p w:rsidR="00D268D7" w:rsidRPr="00D268D7" w:rsidRDefault="00D268D7" w:rsidP="00D268D7">
      <w:pPr>
        <w:rPr>
          <w:b/>
        </w:rPr>
      </w:pPr>
      <w:r w:rsidRPr="00D268D7">
        <w:rPr>
          <w:b/>
        </w:rPr>
        <w:lastRenderedPageBreak/>
        <w:t>Data Table (Observations)</w:t>
      </w:r>
    </w:p>
    <w:tbl>
      <w:tblPr>
        <w:tblStyle w:val="TableGrid"/>
        <w:tblW w:w="15397" w:type="dxa"/>
        <w:tblInd w:w="-1220" w:type="dxa"/>
        <w:tblLook w:val="04A0" w:firstRow="1" w:lastRow="0" w:firstColumn="1" w:lastColumn="0" w:noHBand="0" w:noVBand="1"/>
      </w:tblPr>
      <w:tblGrid>
        <w:gridCol w:w="1893"/>
        <w:gridCol w:w="1163"/>
        <w:gridCol w:w="1163"/>
        <w:gridCol w:w="1179"/>
        <w:gridCol w:w="1253"/>
        <w:gridCol w:w="1098"/>
        <w:gridCol w:w="1155"/>
        <w:gridCol w:w="1162"/>
        <w:gridCol w:w="1308"/>
        <w:gridCol w:w="1407"/>
        <w:gridCol w:w="1407"/>
        <w:gridCol w:w="1209"/>
      </w:tblGrid>
      <w:tr w:rsidR="00D268D7" w:rsidTr="00562889">
        <w:trPr>
          <w:trHeight w:val="1725"/>
        </w:trPr>
        <w:tc>
          <w:tcPr>
            <w:tcW w:w="1893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bookmarkStart w:id="0" w:name="_GoBack"/>
            <w:bookmarkEnd w:id="0"/>
            <w:r w:rsidRPr="00D268D7">
              <w:rPr>
                <w:b/>
              </w:rPr>
              <w:t>Event</w:t>
            </w:r>
          </w:p>
        </w:tc>
        <w:tc>
          <w:tcPr>
            <w:tcW w:w="1163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Shape Change</w:t>
            </w:r>
          </w:p>
        </w:tc>
        <w:tc>
          <w:tcPr>
            <w:tcW w:w="1163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proofErr w:type="spellStart"/>
            <w:r w:rsidRPr="00D268D7">
              <w:rPr>
                <w:b/>
              </w:rPr>
              <w:t>Colour</w:t>
            </w:r>
            <w:proofErr w:type="spellEnd"/>
            <w:r w:rsidRPr="00D268D7">
              <w:rPr>
                <w:b/>
              </w:rPr>
              <w:t xml:space="preserve"> Change</w:t>
            </w:r>
          </w:p>
        </w:tc>
        <w:tc>
          <w:tcPr>
            <w:tcW w:w="1179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Bubbles formed</w:t>
            </w:r>
          </w:p>
        </w:tc>
        <w:tc>
          <w:tcPr>
            <w:tcW w:w="1253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proofErr w:type="spellStart"/>
            <w:r w:rsidRPr="00D268D7">
              <w:rPr>
                <w:b/>
              </w:rPr>
              <w:t>Odour</w:t>
            </w:r>
            <w:proofErr w:type="spellEnd"/>
            <w:r w:rsidRPr="00D268D7">
              <w:rPr>
                <w:b/>
              </w:rPr>
              <w:t xml:space="preserve"> Produced</w:t>
            </w:r>
          </w:p>
        </w:tc>
        <w:tc>
          <w:tcPr>
            <w:tcW w:w="1098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Heat given off</w:t>
            </w:r>
          </w:p>
        </w:tc>
        <w:tc>
          <w:tcPr>
            <w:tcW w:w="1155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Size change</w:t>
            </w:r>
          </w:p>
        </w:tc>
        <w:tc>
          <w:tcPr>
            <w:tcW w:w="1162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Change of State</w:t>
            </w:r>
          </w:p>
        </w:tc>
        <w:tc>
          <w:tcPr>
            <w:tcW w:w="1308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New substance formed</w:t>
            </w:r>
          </w:p>
        </w:tc>
        <w:tc>
          <w:tcPr>
            <w:tcW w:w="1407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Sound production</w:t>
            </w:r>
          </w:p>
        </w:tc>
        <w:tc>
          <w:tcPr>
            <w:tcW w:w="1407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Light production</w:t>
            </w:r>
          </w:p>
        </w:tc>
        <w:tc>
          <w:tcPr>
            <w:tcW w:w="1209" w:type="dxa"/>
            <w:vAlign w:val="center"/>
          </w:tcPr>
          <w:p w:rsidR="00D268D7" w:rsidRPr="00D268D7" w:rsidRDefault="00D268D7" w:rsidP="00D268D7">
            <w:pPr>
              <w:jc w:val="center"/>
              <w:rPr>
                <w:b/>
              </w:rPr>
            </w:pPr>
            <w:r w:rsidRPr="00D268D7">
              <w:rPr>
                <w:b/>
              </w:rPr>
              <w:t>(C) or (P) Change?</w:t>
            </w:r>
          </w:p>
        </w:tc>
      </w:tr>
      <w:tr w:rsidR="00D268D7" w:rsidTr="00562889">
        <w:trPr>
          <w:trHeight w:val="348"/>
        </w:trPr>
        <w:tc>
          <w:tcPr>
            <w:tcW w:w="1893" w:type="dxa"/>
          </w:tcPr>
          <w:p w:rsidR="00D268D7" w:rsidRDefault="00D268D7" w:rsidP="00D268D7"/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79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5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09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55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2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30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09" w:type="dxa"/>
          </w:tcPr>
          <w:p w:rsidR="00D268D7" w:rsidRDefault="00D268D7" w:rsidP="00D268D7">
            <w:pPr>
              <w:spacing w:line="720" w:lineRule="auto"/>
            </w:pPr>
          </w:p>
        </w:tc>
      </w:tr>
      <w:tr w:rsidR="00D268D7" w:rsidTr="00562889">
        <w:trPr>
          <w:trHeight w:val="329"/>
        </w:trPr>
        <w:tc>
          <w:tcPr>
            <w:tcW w:w="1893" w:type="dxa"/>
          </w:tcPr>
          <w:p w:rsidR="00D268D7" w:rsidRDefault="00D268D7" w:rsidP="00D268D7"/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79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5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09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55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2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30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09" w:type="dxa"/>
          </w:tcPr>
          <w:p w:rsidR="00D268D7" w:rsidRDefault="00D268D7" w:rsidP="00D268D7">
            <w:pPr>
              <w:spacing w:line="720" w:lineRule="auto"/>
            </w:pPr>
          </w:p>
        </w:tc>
      </w:tr>
      <w:tr w:rsidR="00D268D7" w:rsidTr="00562889">
        <w:trPr>
          <w:trHeight w:val="348"/>
        </w:trPr>
        <w:tc>
          <w:tcPr>
            <w:tcW w:w="1893" w:type="dxa"/>
          </w:tcPr>
          <w:p w:rsidR="00D268D7" w:rsidRDefault="00D268D7" w:rsidP="00D268D7"/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79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5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09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55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2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30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09" w:type="dxa"/>
          </w:tcPr>
          <w:p w:rsidR="00D268D7" w:rsidRDefault="00D268D7" w:rsidP="00D268D7">
            <w:pPr>
              <w:spacing w:line="720" w:lineRule="auto"/>
            </w:pPr>
          </w:p>
        </w:tc>
      </w:tr>
      <w:tr w:rsidR="00D268D7" w:rsidTr="00562889">
        <w:trPr>
          <w:trHeight w:val="329"/>
        </w:trPr>
        <w:tc>
          <w:tcPr>
            <w:tcW w:w="1893" w:type="dxa"/>
          </w:tcPr>
          <w:p w:rsidR="00D268D7" w:rsidRDefault="00D268D7" w:rsidP="00D268D7"/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79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53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09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55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162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308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407" w:type="dxa"/>
          </w:tcPr>
          <w:p w:rsidR="00D268D7" w:rsidRDefault="00D268D7" w:rsidP="00D268D7">
            <w:pPr>
              <w:spacing w:line="720" w:lineRule="auto"/>
            </w:pPr>
          </w:p>
        </w:tc>
        <w:tc>
          <w:tcPr>
            <w:tcW w:w="1209" w:type="dxa"/>
          </w:tcPr>
          <w:p w:rsidR="00D268D7" w:rsidRDefault="00D268D7" w:rsidP="00D268D7">
            <w:pPr>
              <w:spacing w:line="720" w:lineRule="auto"/>
            </w:pPr>
          </w:p>
        </w:tc>
      </w:tr>
      <w:tr w:rsidR="00562889" w:rsidTr="00562889">
        <w:trPr>
          <w:trHeight w:val="329"/>
        </w:trPr>
        <w:tc>
          <w:tcPr>
            <w:tcW w:w="1893" w:type="dxa"/>
          </w:tcPr>
          <w:p w:rsidR="00562889" w:rsidRDefault="00562889" w:rsidP="00D268D7"/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79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5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09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55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2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30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09" w:type="dxa"/>
          </w:tcPr>
          <w:p w:rsidR="00562889" w:rsidRDefault="00562889" w:rsidP="00D268D7">
            <w:pPr>
              <w:spacing w:line="720" w:lineRule="auto"/>
            </w:pPr>
          </w:p>
        </w:tc>
      </w:tr>
      <w:tr w:rsidR="00562889" w:rsidTr="00562889">
        <w:trPr>
          <w:trHeight w:val="329"/>
        </w:trPr>
        <w:tc>
          <w:tcPr>
            <w:tcW w:w="1893" w:type="dxa"/>
          </w:tcPr>
          <w:p w:rsidR="00562889" w:rsidRDefault="00562889" w:rsidP="00D268D7"/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79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5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09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55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2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30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09" w:type="dxa"/>
          </w:tcPr>
          <w:p w:rsidR="00562889" w:rsidRDefault="00562889" w:rsidP="00D268D7">
            <w:pPr>
              <w:spacing w:line="720" w:lineRule="auto"/>
            </w:pPr>
          </w:p>
        </w:tc>
      </w:tr>
      <w:tr w:rsidR="00562889" w:rsidTr="00562889">
        <w:trPr>
          <w:trHeight w:val="329"/>
        </w:trPr>
        <w:tc>
          <w:tcPr>
            <w:tcW w:w="1893" w:type="dxa"/>
          </w:tcPr>
          <w:p w:rsidR="00562889" w:rsidRDefault="00562889" w:rsidP="00D268D7"/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79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5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09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55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2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30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09" w:type="dxa"/>
          </w:tcPr>
          <w:p w:rsidR="00562889" w:rsidRDefault="00562889" w:rsidP="00D268D7">
            <w:pPr>
              <w:spacing w:line="720" w:lineRule="auto"/>
            </w:pPr>
          </w:p>
        </w:tc>
      </w:tr>
      <w:tr w:rsidR="00562889" w:rsidTr="00562889">
        <w:trPr>
          <w:trHeight w:val="329"/>
        </w:trPr>
        <w:tc>
          <w:tcPr>
            <w:tcW w:w="1893" w:type="dxa"/>
          </w:tcPr>
          <w:p w:rsidR="00562889" w:rsidRDefault="00562889" w:rsidP="00D268D7"/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79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53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09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55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162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308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407" w:type="dxa"/>
          </w:tcPr>
          <w:p w:rsidR="00562889" w:rsidRDefault="00562889" w:rsidP="00D268D7">
            <w:pPr>
              <w:spacing w:line="720" w:lineRule="auto"/>
            </w:pPr>
          </w:p>
        </w:tc>
        <w:tc>
          <w:tcPr>
            <w:tcW w:w="1209" w:type="dxa"/>
          </w:tcPr>
          <w:p w:rsidR="00562889" w:rsidRDefault="00562889" w:rsidP="00D268D7">
            <w:pPr>
              <w:spacing w:line="720" w:lineRule="auto"/>
            </w:pPr>
          </w:p>
        </w:tc>
      </w:tr>
    </w:tbl>
    <w:p w:rsidR="00D268D7" w:rsidRDefault="00D268D7" w:rsidP="00D268D7"/>
    <w:sectPr w:rsidR="00D268D7" w:rsidSect="00D268D7">
      <w:footerReference w:type="default" r:id="rId7"/>
      <w:pgSz w:w="15840" w:h="12240" w:orient="landscape"/>
      <w:pgMar w:top="1440" w:right="1440" w:bottom="99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D7" w:rsidRDefault="00D268D7">
      <w:pPr>
        <w:spacing w:after="0" w:line="240" w:lineRule="auto"/>
      </w:pPr>
      <w:r>
        <w:separator/>
      </w:r>
    </w:p>
  </w:endnote>
  <w:endnote w:type="continuationSeparator" w:id="0">
    <w:p w:rsidR="00D268D7" w:rsidRDefault="00D2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35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D7" w:rsidRDefault="00D268D7">
      <w:pPr>
        <w:spacing w:after="0" w:line="240" w:lineRule="auto"/>
      </w:pPr>
      <w:r>
        <w:separator/>
      </w:r>
    </w:p>
  </w:footnote>
  <w:footnote w:type="continuationSeparator" w:id="0">
    <w:p w:rsidR="00D268D7" w:rsidRDefault="00D2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12"/>
    <w:multiLevelType w:val="hybridMultilevel"/>
    <w:tmpl w:val="1172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7"/>
    <w:rsid w:val="000A0F9B"/>
    <w:rsid w:val="00123E1E"/>
    <w:rsid w:val="0013591F"/>
    <w:rsid w:val="00216BF8"/>
    <w:rsid w:val="0024640E"/>
    <w:rsid w:val="002C1B16"/>
    <w:rsid w:val="00562889"/>
    <w:rsid w:val="00771F16"/>
    <w:rsid w:val="0078294C"/>
    <w:rsid w:val="008B6008"/>
    <w:rsid w:val="00971DEC"/>
    <w:rsid w:val="00B64B70"/>
    <w:rsid w:val="00B66857"/>
    <w:rsid w:val="00BA3B94"/>
    <w:rsid w:val="00C07BE9"/>
    <w:rsid w:val="00D268D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E10BD"/>
  <w15:chartTrackingRefBased/>
  <w15:docId w15:val="{6BB8AE3F-B993-40E8-995E-A729C4CD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268D7"/>
    <w:pPr>
      <w:ind w:left="720"/>
      <w:contextualSpacing/>
    </w:pPr>
  </w:style>
  <w:style w:type="table" w:styleId="TableGrid">
    <w:name w:val="Table Grid"/>
    <w:basedOn w:val="TableNormal"/>
    <w:uiPriority w:val="39"/>
    <w:rsid w:val="00D2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pullish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7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2</cp:revision>
  <cp:lastPrinted>2019-11-01T15:51:00Z</cp:lastPrinted>
  <dcterms:created xsi:type="dcterms:W3CDTF">2019-11-01T15:42:00Z</dcterms:created>
  <dcterms:modified xsi:type="dcterms:W3CDTF">2019-11-05T16:29:00Z</dcterms:modified>
</cp:coreProperties>
</file>