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Default="00EB73A2" w:rsidP="00A13691">
      <w:pPr>
        <w:pStyle w:val="Title"/>
      </w:pPr>
      <w:r>
        <w:t>Energy Applications</w:t>
      </w:r>
    </w:p>
    <w:p w:rsidR="00A13691" w:rsidRDefault="00EB73A2" w:rsidP="00172E84">
      <w:pPr>
        <w:pStyle w:val="H1"/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Reviewing the Concepts</w:t>
      </w:r>
    </w:p>
    <w:p w:rsidR="00A13691" w:rsidRDefault="00A13691" w:rsidP="00A13691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</w:t>
      </w:r>
    </w:p>
    <w:p w:rsidR="00EB73A2" w:rsidRDefault="00EB73A2" w:rsidP="00A13691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</w:p>
    <w:p w:rsidR="006F5952" w:rsidRDefault="006F5952" w:rsidP="00172E84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three examples of solar energy sources and 3 examples of non-solar energy sources.</w:t>
      </w:r>
    </w:p>
    <w:p w:rsidR="00EB73A2" w:rsidRDefault="00EB73A2" w:rsidP="00EB73A2">
      <w:pPr>
        <w:pStyle w:val="T1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Solar: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Non-Solar: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P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biomass?</w:t>
      </w: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cogeneration? Give an example of where it could be used.</w:t>
      </w:r>
    </w:p>
    <w:p w:rsidR="00EB73A2" w:rsidRDefault="00EB73A2" w:rsidP="00EB73A2">
      <w:pPr>
        <w:pStyle w:val="ListParagraph"/>
        <w:rPr>
          <w:rFonts w:ascii="Times New Roman" w:hAnsi="Times New Roman"/>
        </w:rPr>
      </w:pP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meant by the term sustainable? Use this in an example.</w:t>
      </w:r>
    </w:p>
    <w:p w:rsidR="00EB73A2" w:rsidRDefault="00EB73A2" w:rsidP="00EB73A2">
      <w:pPr>
        <w:pStyle w:val="T1"/>
        <w:ind w:left="720"/>
        <w:rPr>
          <w:rFonts w:ascii="Times New Roman" w:hAnsi="Times New Roman"/>
        </w:rPr>
      </w:pPr>
    </w:p>
    <w:p w:rsidR="00EB73A2" w:rsidRDefault="00EB73A2" w:rsidP="00EB73A2">
      <w:pPr>
        <w:pStyle w:val="T1"/>
        <w:ind w:left="720"/>
        <w:rPr>
          <w:rFonts w:ascii="Times New Roman" w:hAnsi="Times New Roman"/>
        </w:rPr>
      </w:pPr>
    </w:p>
    <w:p w:rsidR="00EB73A2" w:rsidRDefault="00EB73A2" w:rsidP="00EB73A2">
      <w:pPr>
        <w:pStyle w:val="T1"/>
        <w:ind w:left="720"/>
        <w:rPr>
          <w:rFonts w:ascii="Times New Roman" w:hAnsi="Times New Roman"/>
        </w:rPr>
      </w:pPr>
    </w:p>
    <w:p w:rsidR="00EB73A2" w:rsidRDefault="00EB73A2" w:rsidP="00EB73A2">
      <w:pPr>
        <w:pStyle w:val="T1"/>
        <w:ind w:left="720"/>
        <w:rPr>
          <w:rFonts w:ascii="Times New Roman" w:hAnsi="Times New Roman"/>
        </w:rPr>
      </w:pPr>
    </w:p>
    <w:p w:rsidR="00EB73A2" w:rsidRDefault="00EB73A2" w:rsidP="00EB73A2">
      <w:pPr>
        <w:pStyle w:val="T1"/>
        <w:ind w:left="720"/>
        <w:rPr>
          <w:rFonts w:ascii="Times New Roman" w:hAnsi="Times New Roman"/>
        </w:rPr>
      </w:pP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Why are fossil fuels regarded as indirect solar energy sources?</w:t>
      </w: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</w:t>
      </w:r>
      <w:proofErr w:type="gramStart"/>
      <w:r>
        <w:rPr>
          <w:rFonts w:ascii="Times New Roman" w:hAnsi="Times New Roman"/>
        </w:rPr>
        <w:t>is biomass</w:t>
      </w:r>
      <w:proofErr w:type="gramEnd"/>
      <w:r>
        <w:rPr>
          <w:rFonts w:ascii="Times New Roman" w:hAnsi="Times New Roman"/>
        </w:rPr>
        <w:t xml:space="preserve"> considered a renewable resource?</w:t>
      </w: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EB73A2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three factors that are responsible for the current strain of non-renewable resources?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172E84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an “energy crisis”?</w:t>
      </w:r>
    </w:p>
    <w:p w:rsidR="00EB73A2" w:rsidRDefault="00EB73A2" w:rsidP="00EB73A2">
      <w:pPr>
        <w:pStyle w:val="T1"/>
        <w:rPr>
          <w:rFonts w:ascii="Times New Roman" w:hAnsi="Times New Roman"/>
        </w:rPr>
      </w:pPr>
    </w:p>
    <w:p w:rsidR="00EB73A2" w:rsidRDefault="00EB73A2" w:rsidP="00172E84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5 costs and 5 benefits to using thermal power stations?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  <w:r>
        <w:rPr>
          <w:rFonts w:ascii="Times New Roman" w:hAnsi="Times New Roman"/>
        </w:rPr>
        <w:softHyphen/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</w:p>
    <w:p w:rsidR="00EB73A2" w:rsidRDefault="00EB73A2" w:rsidP="00172E84">
      <w:pPr>
        <w:pStyle w:val="T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5 ways that you could conserve energy during a typical school day?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  <w:r>
        <w:rPr>
          <w:rFonts w:ascii="Times New Roman" w:hAnsi="Times New Roman"/>
        </w:rPr>
        <w:softHyphen/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</w:p>
    <w:p w:rsid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</w:p>
    <w:p w:rsidR="00EB73A2" w:rsidRPr="00EB73A2" w:rsidRDefault="00EB73A2" w:rsidP="00EB73A2">
      <w:pPr>
        <w:pStyle w:val="T1"/>
        <w:numPr>
          <w:ilvl w:val="3"/>
          <w:numId w:val="14"/>
        </w:num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</w:t>
      </w:r>
      <w:bookmarkStart w:id="0" w:name="_GoBack"/>
      <w:bookmarkEnd w:id="0"/>
    </w:p>
    <w:sectPr w:rsidR="00EB73A2" w:rsidRPr="00EB73A2" w:rsidSect="00172E84">
      <w:headerReference w:type="default" r:id="rId9"/>
      <w:footerReference w:type="default" r:id="rId10"/>
      <w:pgSz w:w="12240" w:h="15840"/>
      <w:pgMar w:top="126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1" w:rsidRDefault="00A13691" w:rsidP="00A13691">
      <w:pPr>
        <w:spacing w:after="0" w:line="240" w:lineRule="auto"/>
      </w:pPr>
      <w:r>
        <w:separator/>
      </w:r>
    </w:p>
  </w:endnote>
  <w:end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Footer"/>
    </w:pPr>
    <w:r>
      <w:t>Energy and Flow in Technological Systems</w:t>
    </w:r>
  </w:p>
  <w:p w:rsidR="00A13691" w:rsidRDefault="00A1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1" w:rsidRDefault="00A13691" w:rsidP="00A13691">
      <w:pPr>
        <w:spacing w:after="0" w:line="240" w:lineRule="auto"/>
      </w:pPr>
      <w:r>
        <w:separator/>
      </w:r>
    </w:p>
  </w:footnote>
  <w:foot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Header"/>
    </w:pPr>
    <w:r>
      <w:t>Redding</w:t>
    </w:r>
    <w:r>
      <w:ptab w:relativeTo="margin" w:alignment="center" w:leader="none"/>
    </w:r>
    <w:r>
      <w:t>Unit B - Physics</w:t>
    </w:r>
    <w:r>
      <w:ptab w:relativeTo="margin" w:alignment="right" w:leader="none"/>
    </w:r>
    <w:r w:rsidR="00523E6B">
      <w:t>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3E0"/>
    <w:multiLevelType w:val="hybridMultilevel"/>
    <w:tmpl w:val="DDB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3117B6F"/>
    <w:multiLevelType w:val="hybridMultilevel"/>
    <w:tmpl w:val="372C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1"/>
    <w:rsid w:val="000937E8"/>
    <w:rsid w:val="00172E84"/>
    <w:rsid w:val="00523E6B"/>
    <w:rsid w:val="006112BD"/>
    <w:rsid w:val="006F5952"/>
    <w:rsid w:val="00A13691"/>
    <w:rsid w:val="00C27375"/>
    <w:rsid w:val="00E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4D83-94A5-483E-8651-339C34A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A13691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TBTX">
    <w:name w:val="TBTX"/>
    <w:rsid w:val="00A13691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  <w:style w:type="paragraph" w:customStyle="1" w:styleId="H1">
    <w:name w:val="H1"/>
    <w:rsid w:val="00A13691"/>
    <w:pPr>
      <w:tabs>
        <w:tab w:val="left" w:pos="5760"/>
        <w:tab w:val="right" w:leader="underscore" w:pos="9600"/>
      </w:tabs>
      <w:spacing w:before="360" w:after="0" w:line="240" w:lineRule="auto"/>
      <w:jc w:val="center"/>
    </w:pPr>
    <w:rPr>
      <w:rFonts w:ascii="Arial MT" w:eastAsia="Times New Roman" w:hAnsi="Arial MT" w:cs="Times New Roman"/>
      <w:b/>
      <w:sz w:val="30"/>
      <w:szCs w:val="20"/>
      <w:lang w:val="en-CA" w:eastAsia="en-US"/>
    </w:rPr>
  </w:style>
  <w:style w:type="paragraph" w:customStyle="1" w:styleId="T1">
    <w:name w:val="T1"/>
    <w:rsid w:val="00A13691"/>
    <w:pPr>
      <w:spacing w:after="240" w:line="240" w:lineRule="auto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  <w:style w:type="paragraph" w:styleId="BalloonText">
    <w:name w:val="Balloon Text"/>
    <w:basedOn w:val="Normal"/>
    <w:link w:val="BalloonTextChar"/>
    <w:uiPriority w:val="99"/>
    <w:semiHidden/>
    <w:unhideWhenUsed/>
    <w:rsid w:val="0017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F6E00-8F35-4992-9D0F-0D7827BA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cp:lastPrinted>2013-09-30T22:07:00Z</cp:lastPrinted>
  <dcterms:created xsi:type="dcterms:W3CDTF">2013-10-30T18:45:00Z</dcterms:created>
  <dcterms:modified xsi:type="dcterms:W3CDTF">2013-10-30T18:54:00Z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