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EF" w:rsidRDefault="00A456F6" w:rsidP="00D61EEF">
      <w:pPr>
        <w:pStyle w:val="Title"/>
      </w:pPr>
      <w:r>
        <w:t xml:space="preserve">Enthalpy Change and </w:t>
      </w:r>
      <w:r w:rsidR="00A164E4">
        <w:t>Representing Enthalpy Change</w:t>
      </w:r>
    </w:p>
    <w:p w:rsidR="00D61EEF" w:rsidRDefault="00D61EEF" w:rsidP="00D61EEF">
      <w:pPr>
        <w:pStyle w:val="Title"/>
      </w:pPr>
      <w:r>
        <w:t xml:space="preserve"> </w:t>
      </w:r>
    </w:p>
    <w:p w:rsidR="00D61EEF" w:rsidRDefault="00D61EEF" w:rsidP="00D61EEF">
      <w:pPr>
        <w:jc w:val="right"/>
      </w:pPr>
      <w:r>
        <w:t>Name: _______________________________</w:t>
      </w:r>
    </w:p>
    <w:p w:rsidR="00A164E4" w:rsidRDefault="00A164E4" w:rsidP="0099106F">
      <w:pPr>
        <w:jc w:val="both"/>
      </w:pPr>
    </w:p>
    <w:p w:rsidR="009F54E0" w:rsidRDefault="00066457" w:rsidP="00A164E4">
      <w:pPr>
        <w:pStyle w:val="ListParagraph"/>
        <w:numPr>
          <w:ilvl w:val="0"/>
          <w:numId w:val="15"/>
        </w:numPr>
        <w:jc w:val="both"/>
      </w:pPr>
      <w:r>
        <w:t xml:space="preserve">Some 8.00 g of fresh sodium hydroxide are added to 100 g of deionized water in a Styrofoam cup calorimeter, initial temperature 20.6 </w:t>
      </w:r>
      <w:r w:rsidRPr="00A164E4">
        <w:rPr>
          <w:rFonts w:ascii="Arial" w:hAnsi="Arial" w:cs="Arial"/>
        </w:rPr>
        <w:t>°</w:t>
      </w:r>
      <w:r>
        <w:t xml:space="preserve">C.  The reactant is gently swirled and eventually it reaches a maximum temperature of 40.4 </w:t>
      </w:r>
      <w:r w:rsidRPr="00A164E4">
        <w:rPr>
          <w:rFonts w:ascii="Arial" w:hAnsi="Arial" w:cs="Arial"/>
        </w:rPr>
        <w:t>°</w:t>
      </w:r>
      <w:r>
        <w:t xml:space="preserve">C.  What is the molar enthalpy of solution for the salt? </w:t>
      </w:r>
    </w:p>
    <w:p w:rsidR="00066457" w:rsidRDefault="009F54E0" w:rsidP="009F54E0">
      <w:pPr>
        <w:pStyle w:val="ListParagraph"/>
        <w:jc w:val="both"/>
      </w:pPr>
      <w:r>
        <w:t>(-41.5 kJ/</w:t>
      </w:r>
      <w:proofErr w:type="spellStart"/>
      <w:r>
        <w:t>mol</w:t>
      </w:r>
      <w:proofErr w:type="spellEnd"/>
      <w:r>
        <w:t>)</w:t>
      </w:r>
    </w:p>
    <w:p w:rsidR="009F54E0" w:rsidRDefault="009F54E0" w:rsidP="009F54E0">
      <w:pPr>
        <w:pStyle w:val="ListParagraph"/>
        <w:jc w:val="both"/>
      </w:pPr>
    </w:p>
    <w:p w:rsidR="009F54E0" w:rsidRDefault="009F54E0" w:rsidP="009F54E0">
      <w:pPr>
        <w:pStyle w:val="ListParagraph"/>
        <w:jc w:val="both"/>
      </w:pPr>
    </w:p>
    <w:p w:rsidR="009F54E0" w:rsidRDefault="009F54E0" w:rsidP="009F54E0">
      <w:pPr>
        <w:pStyle w:val="ListParagraph"/>
        <w:jc w:val="both"/>
      </w:pPr>
    </w:p>
    <w:p w:rsidR="009F54E0" w:rsidRDefault="009F54E0" w:rsidP="009F54E0">
      <w:pPr>
        <w:pStyle w:val="ListParagraph"/>
        <w:jc w:val="both"/>
      </w:pPr>
    </w:p>
    <w:p w:rsidR="009F54E0" w:rsidRDefault="009F54E0" w:rsidP="009F54E0">
      <w:pPr>
        <w:pStyle w:val="ListParagraph"/>
        <w:jc w:val="both"/>
      </w:pPr>
    </w:p>
    <w:p w:rsidR="009F54E0" w:rsidRDefault="009F54E0" w:rsidP="009F54E0">
      <w:pPr>
        <w:pStyle w:val="ListParagraph"/>
        <w:jc w:val="both"/>
      </w:pPr>
    </w:p>
    <w:p w:rsidR="009F54E0" w:rsidRDefault="00066457" w:rsidP="009F54E0">
      <w:pPr>
        <w:pStyle w:val="ListParagraph"/>
        <w:numPr>
          <w:ilvl w:val="0"/>
          <w:numId w:val="15"/>
        </w:numPr>
      </w:pPr>
      <w:r>
        <w:t xml:space="preserve">When a 10.0 g sample of pure sulfuric acid is added to 100 mL of water in a calorimeter.  The initial temperature of the water is 20.0 </w:t>
      </w:r>
      <w:r w:rsidRPr="00A164E4">
        <w:rPr>
          <w:rFonts w:ascii="Arial" w:hAnsi="Arial" w:cs="Arial"/>
        </w:rPr>
        <w:t>°</w:t>
      </w:r>
      <w:r>
        <w:t xml:space="preserve">C.  The highest temperature reached by the solution is 31.2 </w:t>
      </w:r>
      <w:r w:rsidRPr="00A164E4">
        <w:rPr>
          <w:rFonts w:ascii="Arial" w:hAnsi="Arial" w:cs="Arial"/>
        </w:rPr>
        <w:t>°</w:t>
      </w:r>
      <w:r>
        <w:t xml:space="preserve">C. </w:t>
      </w:r>
    </w:p>
    <w:p w:rsidR="009F54E0" w:rsidRDefault="00066457" w:rsidP="009F54E0">
      <w:pPr>
        <w:pStyle w:val="ListParagraph"/>
        <w:numPr>
          <w:ilvl w:val="1"/>
          <w:numId w:val="15"/>
        </w:numPr>
      </w:pPr>
      <w:r>
        <w:t>What is the energy change of this reaction?</w:t>
      </w:r>
      <w:r w:rsidRPr="00417D64">
        <w:t xml:space="preserve"> </w:t>
      </w:r>
      <w:r>
        <w:tab/>
      </w:r>
      <w:r w:rsidRPr="00B3625E">
        <w:t>(</w:t>
      </w:r>
      <w:r>
        <w:t>4.69</w:t>
      </w:r>
      <w:r w:rsidRPr="00B3625E">
        <w:t xml:space="preserve"> kJ)</w:t>
      </w:r>
    </w:p>
    <w:p w:rsidR="009F54E0" w:rsidRDefault="009F54E0" w:rsidP="009F54E0"/>
    <w:p w:rsidR="009F54E0" w:rsidRDefault="009F54E0" w:rsidP="009F54E0"/>
    <w:p w:rsidR="009F54E0" w:rsidRDefault="009F54E0" w:rsidP="009F54E0"/>
    <w:p w:rsidR="009F54E0" w:rsidRDefault="00066457" w:rsidP="009F54E0">
      <w:pPr>
        <w:pStyle w:val="ListParagraph"/>
        <w:numPr>
          <w:ilvl w:val="1"/>
          <w:numId w:val="15"/>
        </w:numPr>
      </w:pPr>
      <w:r>
        <w:t>What is the molar enthalpy of solution of the acid?</w:t>
      </w:r>
      <w:r w:rsidR="009F54E0">
        <w:tab/>
        <w:t>(-46 kJ/</w:t>
      </w:r>
      <w:proofErr w:type="spellStart"/>
      <w:r w:rsidR="009F54E0">
        <w:t>mol</w:t>
      </w:r>
      <w:proofErr w:type="spellEnd"/>
      <w:r w:rsidR="009F54E0">
        <w:t>)</w:t>
      </w:r>
    </w:p>
    <w:p w:rsidR="009F54E0" w:rsidRDefault="009F54E0" w:rsidP="009F54E0"/>
    <w:p w:rsidR="009F54E0" w:rsidRDefault="009F54E0" w:rsidP="009F54E0"/>
    <w:p w:rsidR="009F54E0" w:rsidRDefault="009F54E0" w:rsidP="009F54E0"/>
    <w:p w:rsidR="00066457" w:rsidRDefault="00066457" w:rsidP="009F54E0">
      <w:pPr>
        <w:pStyle w:val="ListParagraph"/>
        <w:numPr>
          <w:ilvl w:val="0"/>
          <w:numId w:val="15"/>
        </w:numPr>
      </w:pPr>
      <w:r>
        <w:t xml:space="preserve">The enthalpy of solution of potassium nitrate is +34.89 kJ/mol.  Some 0.100 </w:t>
      </w:r>
      <w:proofErr w:type="spellStart"/>
      <w:r>
        <w:t>mol</w:t>
      </w:r>
      <w:proofErr w:type="spellEnd"/>
      <w:r>
        <w:t xml:space="preserve"> of KNO</w:t>
      </w:r>
      <w:r w:rsidRPr="009F54E0">
        <w:rPr>
          <w:vertAlign w:val="subscript"/>
        </w:rPr>
        <w:t>3</w:t>
      </w:r>
      <w:r>
        <w:t xml:space="preserve">(s) is dissolved in 100 g of water in a simple cup calorimeter, initial temperature 20.0 </w:t>
      </w:r>
      <w:r w:rsidRPr="008730BA">
        <w:t>°C</w:t>
      </w:r>
      <w:r>
        <w:t>.  Estimate the likely temperature of the calorimeter just as reaction stops.</w:t>
      </w:r>
      <w:r w:rsidR="009F54E0">
        <w:t xml:space="preserve"> (11.7°C)</w:t>
      </w:r>
    </w:p>
    <w:p w:rsidR="009F54E0" w:rsidRDefault="009F54E0">
      <w:r>
        <w:br w:type="page"/>
      </w:r>
    </w:p>
    <w:p w:rsidR="00A164E4" w:rsidRPr="009F54E0" w:rsidRDefault="00A164E4" w:rsidP="009F54E0">
      <w:pPr>
        <w:jc w:val="center"/>
        <w:rPr>
          <w:b/>
          <w:i/>
        </w:rPr>
      </w:pPr>
      <w:r w:rsidRPr="009F54E0">
        <w:rPr>
          <w:b/>
          <w:i/>
        </w:rPr>
        <w:t>Use the following information to answer the next two questions</w:t>
      </w:r>
    </w:p>
    <w:p w:rsidR="00A164E4" w:rsidRDefault="00A164E4" w:rsidP="00A164E4">
      <w:r>
        <w:t xml:space="preserve">For a reaction in a bomb calorimeter: </w:t>
      </w:r>
    </w:p>
    <w:p w:rsidR="00A164E4" w:rsidRDefault="00A164E4" w:rsidP="009F54E0">
      <w:pPr>
        <w:jc w:val="center"/>
        <w:rPr>
          <w:b/>
          <w:vertAlign w:val="subscript"/>
        </w:rPr>
      </w:pPr>
      <w:proofErr w:type="gramStart"/>
      <w:r w:rsidRPr="00175BD1">
        <w:rPr>
          <w:b/>
        </w:rPr>
        <w:t>n</w:t>
      </w:r>
      <w:proofErr w:type="gramEnd"/>
      <w:r w:rsidRPr="00175BD1">
        <w:rPr>
          <w:b/>
        </w:rPr>
        <w:t xml:space="preserve"> </w:t>
      </w:r>
      <w:r w:rsidRPr="00175BD1">
        <w:rPr>
          <w:rFonts w:ascii="Symbol" w:hAnsi="Symbol"/>
          <w:b/>
        </w:rPr>
        <w:t></w:t>
      </w:r>
      <w:proofErr w:type="spellStart"/>
      <w:r w:rsidRPr="00175BD1">
        <w:rPr>
          <w:b/>
          <w:vertAlign w:val="subscript"/>
        </w:rPr>
        <w:t>rxn</w:t>
      </w:r>
      <w:r w:rsidRPr="00175BD1">
        <w:rPr>
          <w:b/>
        </w:rPr>
        <w:t>H</w:t>
      </w:r>
      <w:proofErr w:type="spellEnd"/>
      <w:r w:rsidRPr="00175BD1">
        <w:rPr>
          <w:b/>
        </w:rPr>
        <w:t>°</w:t>
      </w:r>
      <w:r w:rsidRPr="00175BD1">
        <w:rPr>
          <w:b/>
          <w:vertAlign w:val="subscript"/>
        </w:rPr>
        <w:t xml:space="preserve">   </w:t>
      </w:r>
      <w:r w:rsidRPr="00175BD1">
        <w:rPr>
          <w:b/>
        </w:rPr>
        <w:t xml:space="preserve">= </w:t>
      </w:r>
      <w:r>
        <w:rPr>
          <w:b/>
        </w:rPr>
        <w:t>(m c</w:t>
      </w:r>
      <w:r w:rsidRPr="00175BD1">
        <w:rPr>
          <w:b/>
        </w:rPr>
        <w:t xml:space="preserve"> </w:t>
      </w:r>
      <w:r w:rsidRPr="00175BD1">
        <w:rPr>
          <w:rFonts w:ascii="Symbol" w:hAnsi="Symbol"/>
          <w:b/>
        </w:rPr>
        <w:t></w:t>
      </w:r>
      <w:r w:rsidRPr="00852218">
        <w:rPr>
          <w:b/>
        </w:rPr>
        <w:t>t</w:t>
      </w:r>
      <w:r>
        <w:rPr>
          <w:b/>
        </w:rPr>
        <w:t>)</w:t>
      </w:r>
      <w:r>
        <w:rPr>
          <w:b/>
          <w:vertAlign w:val="subscript"/>
        </w:rPr>
        <w:t>H</w:t>
      </w:r>
      <w:r w:rsidRPr="00A14C5D">
        <w:rPr>
          <w:b/>
          <w:sz w:val="18"/>
          <w:szCs w:val="18"/>
          <w:vertAlign w:val="subscript"/>
        </w:rPr>
        <w:t>2</w:t>
      </w:r>
      <w:r>
        <w:rPr>
          <w:b/>
          <w:vertAlign w:val="subscript"/>
        </w:rPr>
        <w:t>O</w:t>
      </w:r>
      <w:r>
        <w:rPr>
          <w:b/>
        </w:rPr>
        <w:t xml:space="preserve"> + </w:t>
      </w:r>
      <w:r w:rsidRPr="00175BD1">
        <w:rPr>
          <w:b/>
        </w:rPr>
        <w:t xml:space="preserve"> </w:t>
      </w:r>
      <w:r>
        <w:rPr>
          <w:b/>
        </w:rPr>
        <w:t>(m c</w:t>
      </w:r>
      <w:r w:rsidRPr="00175BD1">
        <w:rPr>
          <w:b/>
        </w:rPr>
        <w:t xml:space="preserve"> </w:t>
      </w:r>
      <w:r w:rsidRPr="00175BD1">
        <w:rPr>
          <w:rFonts w:ascii="Symbol" w:hAnsi="Symbol"/>
          <w:b/>
        </w:rPr>
        <w:t></w:t>
      </w:r>
      <w:r w:rsidRPr="00852218">
        <w:rPr>
          <w:b/>
        </w:rPr>
        <w:t>t</w:t>
      </w:r>
      <w:r>
        <w:rPr>
          <w:b/>
        </w:rPr>
        <w:t>)</w:t>
      </w:r>
      <w:r>
        <w:rPr>
          <w:b/>
          <w:vertAlign w:val="subscript"/>
        </w:rPr>
        <w:t>b</w:t>
      </w:r>
      <w:r>
        <w:rPr>
          <w:b/>
        </w:rPr>
        <w:t xml:space="preserve"> +</w:t>
      </w:r>
      <w:r w:rsidRPr="00175BD1">
        <w:rPr>
          <w:b/>
        </w:rPr>
        <w:t xml:space="preserve"> </w:t>
      </w:r>
      <w:r>
        <w:rPr>
          <w:b/>
        </w:rPr>
        <w:t>(m c</w:t>
      </w:r>
      <w:r w:rsidRPr="00175BD1">
        <w:rPr>
          <w:b/>
        </w:rPr>
        <w:t xml:space="preserve"> </w:t>
      </w:r>
      <w:r w:rsidRPr="00175BD1">
        <w:rPr>
          <w:rFonts w:ascii="Symbol" w:hAnsi="Symbol"/>
          <w:b/>
        </w:rPr>
        <w:t></w:t>
      </w:r>
      <w:r w:rsidRPr="00852218">
        <w:rPr>
          <w:b/>
        </w:rPr>
        <w:t>t</w:t>
      </w:r>
      <w:r>
        <w:rPr>
          <w:b/>
        </w:rPr>
        <w:t>)</w:t>
      </w:r>
      <w:proofErr w:type="spellStart"/>
      <w:r>
        <w:rPr>
          <w:b/>
          <w:vertAlign w:val="subscript"/>
        </w:rPr>
        <w:t>st</w:t>
      </w:r>
      <w:proofErr w:type="spellEnd"/>
      <w:r>
        <w:rPr>
          <w:b/>
        </w:rPr>
        <w:t xml:space="preserve"> +</w:t>
      </w:r>
      <w:r w:rsidRPr="00175BD1">
        <w:rPr>
          <w:b/>
        </w:rPr>
        <w:t xml:space="preserve"> </w:t>
      </w:r>
      <w:r>
        <w:rPr>
          <w:b/>
        </w:rPr>
        <w:t>(m c</w:t>
      </w:r>
      <w:r w:rsidRPr="00175BD1">
        <w:rPr>
          <w:b/>
        </w:rPr>
        <w:t xml:space="preserve"> </w:t>
      </w:r>
      <w:r w:rsidRPr="00175BD1">
        <w:rPr>
          <w:rFonts w:ascii="Symbol" w:hAnsi="Symbol"/>
          <w:b/>
        </w:rPr>
        <w:t></w:t>
      </w:r>
      <w:r w:rsidRPr="00852218">
        <w:rPr>
          <w:b/>
        </w:rPr>
        <w:t>t</w:t>
      </w:r>
      <w:r>
        <w:rPr>
          <w:b/>
        </w:rPr>
        <w:t>)</w:t>
      </w:r>
      <w:proofErr w:type="spellStart"/>
      <w:r>
        <w:rPr>
          <w:b/>
          <w:vertAlign w:val="subscript"/>
        </w:rPr>
        <w:t>th</w:t>
      </w:r>
      <w:proofErr w:type="spellEnd"/>
      <w:r>
        <w:rPr>
          <w:b/>
        </w:rPr>
        <w:t xml:space="preserve"> +</w:t>
      </w:r>
      <w:r w:rsidRPr="00175BD1">
        <w:rPr>
          <w:b/>
        </w:rPr>
        <w:t xml:space="preserve"> </w:t>
      </w:r>
      <w:r>
        <w:rPr>
          <w:b/>
        </w:rPr>
        <w:t>(m c</w:t>
      </w:r>
      <w:r w:rsidRPr="00175BD1">
        <w:rPr>
          <w:b/>
        </w:rPr>
        <w:t xml:space="preserve"> </w:t>
      </w:r>
      <w:r w:rsidRPr="00175BD1">
        <w:rPr>
          <w:rFonts w:ascii="Symbol" w:hAnsi="Symbol"/>
          <w:b/>
        </w:rPr>
        <w:t></w:t>
      </w:r>
      <w:r w:rsidRPr="00852218">
        <w:rPr>
          <w:b/>
        </w:rPr>
        <w:t>t</w:t>
      </w:r>
      <w:r>
        <w:rPr>
          <w:b/>
        </w:rPr>
        <w:t>)</w:t>
      </w:r>
      <w:r>
        <w:rPr>
          <w:b/>
          <w:vertAlign w:val="subscript"/>
        </w:rPr>
        <w:t>con</w:t>
      </w:r>
    </w:p>
    <w:p w:rsidR="00A164E4" w:rsidRDefault="00A164E4" w:rsidP="009F54E0">
      <w:pPr>
        <w:jc w:val="center"/>
      </w:pPr>
      <w:r w:rsidRPr="00956E85">
        <w:rPr>
          <w:i/>
        </w:rPr>
        <w:t xml:space="preserve">(b = bomb, </w:t>
      </w:r>
      <w:proofErr w:type="spellStart"/>
      <w:r w:rsidRPr="00956E85">
        <w:rPr>
          <w:i/>
        </w:rPr>
        <w:t>st</w:t>
      </w:r>
      <w:proofErr w:type="spellEnd"/>
      <w:r w:rsidRPr="00956E85">
        <w:rPr>
          <w:i/>
        </w:rPr>
        <w:t xml:space="preserve"> = stirrer, </w:t>
      </w:r>
      <w:proofErr w:type="spellStart"/>
      <w:proofErr w:type="gramStart"/>
      <w:r w:rsidRPr="00956E85">
        <w:rPr>
          <w:i/>
        </w:rPr>
        <w:t>th</w:t>
      </w:r>
      <w:proofErr w:type="spellEnd"/>
      <w:proofErr w:type="gramEnd"/>
      <w:r w:rsidRPr="00956E85">
        <w:rPr>
          <w:i/>
        </w:rPr>
        <w:t xml:space="preserve"> = thermometer, con = containers)</w:t>
      </w:r>
    </w:p>
    <w:p w:rsidR="00A164E4" w:rsidRDefault="00A164E4" w:rsidP="00A164E4">
      <w:r>
        <w:t xml:space="preserve">Which reduces to: </w:t>
      </w:r>
    </w:p>
    <w:p w:rsidR="00A164E4" w:rsidRPr="009F54E0" w:rsidRDefault="00A164E4" w:rsidP="009F54E0">
      <w:pPr>
        <w:jc w:val="center"/>
        <w:rPr>
          <w:b/>
        </w:rPr>
      </w:pPr>
      <w:proofErr w:type="gramStart"/>
      <w:r w:rsidRPr="00175BD1">
        <w:rPr>
          <w:b/>
        </w:rPr>
        <w:t>n</w:t>
      </w:r>
      <w:proofErr w:type="gramEnd"/>
      <w:r w:rsidRPr="00175BD1">
        <w:rPr>
          <w:b/>
        </w:rPr>
        <w:t xml:space="preserve"> </w:t>
      </w:r>
      <w:r w:rsidRPr="00175BD1">
        <w:rPr>
          <w:rFonts w:ascii="Symbol" w:hAnsi="Symbol"/>
          <w:b/>
        </w:rPr>
        <w:t></w:t>
      </w:r>
      <w:proofErr w:type="spellStart"/>
      <w:r w:rsidRPr="00175BD1">
        <w:rPr>
          <w:b/>
          <w:vertAlign w:val="subscript"/>
        </w:rPr>
        <w:t>rxn</w:t>
      </w:r>
      <w:r w:rsidRPr="00175BD1">
        <w:rPr>
          <w:b/>
        </w:rPr>
        <w:t>H</w:t>
      </w:r>
      <w:proofErr w:type="spellEnd"/>
      <w:r w:rsidRPr="00175BD1">
        <w:rPr>
          <w:b/>
        </w:rPr>
        <w:t>°</w:t>
      </w:r>
      <w:r w:rsidRPr="00175BD1">
        <w:rPr>
          <w:b/>
          <w:vertAlign w:val="subscript"/>
        </w:rPr>
        <w:t xml:space="preserve">   </w:t>
      </w:r>
      <w:r w:rsidRPr="00175BD1">
        <w:rPr>
          <w:b/>
        </w:rPr>
        <w:t xml:space="preserve">= </w:t>
      </w:r>
      <w:r>
        <w:rPr>
          <w:b/>
        </w:rPr>
        <w:t>(m</w:t>
      </w:r>
      <w:r w:rsidRPr="00A14C5D">
        <w:rPr>
          <w:b/>
          <w:vertAlign w:val="subscript"/>
        </w:rPr>
        <w:t xml:space="preserve"> </w:t>
      </w:r>
      <w:r>
        <w:rPr>
          <w:b/>
          <w:vertAlign w:val="subscript"/>
        </w:rPr>
        <w:t>H</w:t>
      </w:r>
      <w:r w:rsidRPr="00A14C5D">
        <w:rPr>
          <w:b/>
          <w:sz w:val="18"/>
          <w:szCs w:val="18"/>
          <w:vertAlign w:val="subscript"/>
        </w:rPr>
        <w:t>2</w:t>
      </w:r>
      <w:r>
        <w:rPr>
          <w:b/>
          <w:vertAlign w:val="subscript"/>
        </w:rPr>
        <w:t>O</w:t>
      </w:r>
      <w:r>
        <w:rPr>
          <w:b/>
        </w:rPr>
        <w:t>c</w:t>
      </w:r>
      <w:r w:rsidRPr="00A14C5D">
        <w:rPr>
          <w:b/>
          <w:vertAlign w:val="subscript"/>
        </w:rPr>
        <w:t xml:space="preserve"> </w:t>
      </w:r>
      <w:r>
        <w:rPr>
          <w:b/>
          <w:vertAlign w:val="subscript"/>
        </w:rPr>
        <w:t>H</w:t>
      </w:r>
      <w:r w:rsidRPr="00A14C5D">
        <w:rPr>
          <w:b/>
          <w:sz w:val="18"/>
          <w:szCs w:val="18"/>
          <w:vertAlign w:val="subscript"/>
        </w:rPr>
        <w:t>2</w:t>
      </w:r>
      <w:r>
        <w:rPr>
          <w:b/>
          <w:vertAlign w:val="subscript"/>
        </w:rPr>
        <w:t>O</w:t>
      </w:r>
      <w:r w:rsidRPr="00175BD1">
        <w:rPr>
          <w:b/>
        </w:rPr>
        <w:t xml:space="preserve"> 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b/>
        </w:rPr>
        <w:t xml:space="preserve"> + </w:t>
      </w:r>
      <w:r w:rsidRPr="00175BD1">
        <w:rPr>
          <w:b/>
        </w:rPr>
        <w:t xml:space="preserve"> </w:t>
      </w:r>
      <w:r>
        <w:rPr>
          <w:b/>
        </w:rPr>
        <w:t>m</w:t>
      </w:r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b</w:t>
      </w:r>
      <w:r>
        <w:rPr>
          <w:b/>
        </w:rPr>
        <w:t>c</w:t>
      </w:r>
      <w:proofErr w:type="spellEnd"/>
      <w:r w:rsidRPr="00A14C5D">
        <w:rPr>
          <w:b/>
          <w:vertAlign w:val="subscript"/>
        </w:rPr>
        <w:t xml:space="preserve"> </w:t>
      </w:r>
      <w:r>
        <w:rPr>
          <w:b/>
          <w:vertAlign w:val="subscript"/>
        </w:rPr>
        <w:t>b</w:t>
      </w:r>
      <w:r>
        <w:rPr>
          <w:b/>
        </w:rPr>
        <w:t xml:space="preserve"> +</w:t>
      </w:r>
      <w:r w:rsidRPr="00175BD1">
        <w:rPr>
          <w:b/>
        </w:rPr>
        <w:t xml:space="preserve"> </w:t>
      </w:r>
      <w:r>
        <w:rPr>
          <w:b/>
        </w:rPr>
        <w:t>m</w:t>
      </w:r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st</w:t>
      </w:r>
      <w:r>
        <w:rPr>
          <w:b/>
        </w:rPr>
        <w:t>c</w:t>
      </w:r>
      <w:proofErr w:type="spellEnd"/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st</w:t>
      </w:r>
      <w:proofErr w:type="spellEnd"/>
      <w:r>
        <w:rPr>
          <w:b/>
        </w:rPr>
        <w:t xml:space="preserve"> +</w:t>
      </w:r>
      <w:r w:rsidRPr="00175BD1">
        <w:rPr>
          <w:b/>
        </w:rPr>
        <w:t xml:space="preserve"> </w:t>
      </w:r>
      <w:r>
        <w:rPr>
          <w:b/>
        </w:rPr>
        <w:t>m</w:t>
      </w:r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th</w:t>
      </w:r>
      <w:r>
        <w:rPr>
          <w:b/>
        </w:rPr>
        <w:t>c</w:t>
      </w:r>
      <w:proofErr w:type="spellEnd"/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th</w:t>
      </w:r>
      <w:proofErr w:type="spellEnd"/>
      <w:r w:rsidRPr="00175BD1">
        <w:rPr>
          <w:b/>
        </w:rPr>
        <w:t xml:space="preserve"> </w:t>
      </w:r>
      <w:r>
        <w:rPr>
          <w:b/>
        </w:rPr>
        <w:t xml:space="preserve"> +</w:t>
      </w:r>
      <w:r w:rsidRPr="00175BD1">
        <w:rPr>
          <w:b/>
        </w:rPr>
        <w:t xml:space="preserve"> </w:t>
      </w:r>
      <w:r>
        <w:rPr>
          <w:b/>
        </w:rPr>
        <w:t>m</w:t>
      </w:r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con</w:t>
      </w:r>
      <w:r>
        <w:rPr>
          <w:b/>
        </w:rPr>
        <w:t>c</w:t>
      </w:r>
      <w:proofErr w:type="spellEnd"/>
      <w:r w:rsidRPr="00A14C5D">
        <w:rPr>
          <w:b/>
          <w:vertAlign w:val="subscript"/>
        </w:rPr>
        <w:t xml:space="preserve"> </w:t>
      </w:r>
      <w:r>
        <w:rPr>
          <w:b/>
          <w:vertAlign w:val="subscript"/>
        </w:rPr>
        <w:t>con</w:t>
      </w:r>
      <w:r>
        <w:rPr>
          <w:b/>
        </w:rPr>
        <w:t>)</w:t>
      </w:r>
      <w:r w:rsidRPr="00175BD1">
        <w:rPr>
          <w:b/>
        </w:rPr>
        <w:t xml:space="preserve"> </w:t>
      </w:r>
      <w:r w:rsidRPr="00175BD1">
        <w:rPr>
          <w:rFonts w:ascii="Symbol" w:hAnsi="Symbol"/>
          <w:b/>
        </w:rPr>
        <w:t></w:t>
      </w:r>
      <w:r w:rsidRPr="00852218">
        <w:rPr>
          <w:b/>
        </w:rPr>
        <w:t>t</w:t>
      </w:r>
    </w:p>
    <w:p w:rsidR="009F54E0" w:rsidRDefault="00A164E4" w:rsidP="009F54E0">
      <w:r>
        <w:t xml:space="preserve">Which further simplifies to: </w:t>
      </w:r>
      <w:r w:rsidRPr="00A14C5D">
        <w:tab/>
      </w:r>
      <w:r>
        <w:t xml:space="preserve">   </w:t>
      </w:r>
      <w:r w:rsidRPr="00A14C5D">
        <w:rPr>
          <w:b/>
        </w:rPr>
        <w:t xml:space="preserve">n </w:t>
      </w:r>
      <w:r w:rsidRPr="00A14C5D">
        <w:rPr>
          <w:rFonts w:ascii="Symbol" w:hAnsi="Symbol"/>
          <w:b/>
        </w:rPr>
        <w:t></w:t>
      </w:r>
      <w:proofErr w:type="spellStart"/>
      <w:r w:rsidRPr="00A14C5D">
        <w:rPr>
          <w:b/>
          <w:vertAlign w:val="subscript"/>
        </w:rPr>
        <w:t>rxn</w:t>
      </w:r>
      <w:r w:rsidRPr="00A14C5D">
        <w:rPr>
          <w:b/>
        </w:rPr>
        <w:t>H</w:t>
      </w:r>
      <w:proofErr w:type="spellEnd"/>
      <w:r w:rsidRPr="00A14C5D">
        <w:rPr>
          <w:b/>
        </w:rPr>
        <w:t>°</w:t>
      </w:r>
      <w:r w:rsidRPr="00A14C5D">
        <w:rPr>
          <w:b/>
          <w:vertAlign w:val="subscript"/>
        </w:rPr>
        <w:t xml:space="preserve">   </w:t>
      </w:r>
      <w:r w:rsidRPr="00A14C5D">
        <w:rPr>
          <w:b/>
        </w:rPr>
        <w:t xml:space="preserve">= C </w:t>
      </w:r>
      <w:r w:rsidRPr="00A14C5D">
        <w:rPr>
          <w:rFonts w:ascii="Symbol" w:hAnsi="Symbol"/>
          <w:b/>
        </w:rPr>
        <w:t></w:t>
      </w:r>
      <w:r w:rsidRPr="00A14C5D">
        <w:rPr>
          <w:b/>
        </w:rPr>
        <w:t>t</w:t>
      </w:r>
      <w:r w:rsidR="009F54E0">
        <w:rPr>
          <w:b/>
        </w:rPr>
        <w:t xml:space="preserve">   </w:t>
      </w:r>
      <w:r w:rsidRPr="00A14C5D">
        <w:t>since all the masses and specific heat capaciti</w:t>
      </w:r>
      <w:r>
        <w:t>es</w:t>
      </w:r>
      <w:r w:rsidRPr="00A14C5D">
        <w:t xml:space="preserve"> of the components are </w:t>
      </w:r>
      <w:r>
        <w:t>constant and w</w:t>
      </w:r>
      <w:r w:rsidRPr="00A14C5D">
        <w:t>here</w:t>
      </w:r>
      <w:r>
        <w:rPr>
          <w:b/>
        </w:rPr>
        <w:t xml:space="preserve"> C = m</w:t>
      </w:r>
      <w:r w:rsidRPr="00A14C5D">
        <w:rPr>
          <w:b/>
          <w:vertAlign w:val="subscript"/>
        </w:rPr>
        <w:t xml:space="preserve"> </w:t>
      </w:r>
      <w:r>
        <w:rPr>
          <w:b/>
          <w:vertAlign w:val="subscript"/>
        </w:rPr>
        <w:t>H</w:t>
      </w:r>
      <w:r w:rsidRPr="00A14C5D">
        <w:rPr>
          <w:b/>
          <w:sz w:val="18"/>
          <w:szCs w:val="18"/>
          <w:vertAlign w:val="subscript"/>
        </w:rPr>
        <w:t>2</w:t>
      </w:r>
      <w:r>
        <w:rPr>
          <w:b/>
          <w:vertAlign w:val="subscript"/>
        </w:rPr>
        <w:t>O</w:t>
      </w:r>
      <w:r>
        <w:rPr>
          <w:b/>
        </w:rPr>
        <w:t>c</w:t>
      </w:r>
      <w:r w:rsidRPr="00A14C5D">
        <w:rPr>
          <w:b/>
          <w:vertAlign w:val="subscript"/>
        </w:rPr>
        <w:t xml:space="preserve"> </w:t>
      </w:r>
      <w:r>
        <w:rPr>
          <w:b/>
          <w:vertAlign w:val="subscript"/>
        </w:rPr>
        <w:t>H</w:t>
      </w:r>
      <w:r w:rsidRPr="00A14C5D">
        <w:rPr>
          <w:b/>
          <w:sz w:val="18"/>
          <w:szCs w:val="18"/>
          <w:vertAlign w:val="subscript"/>
        </w:rPr>
        <w:t>2</w:t>
      </w:r>
      <w:r>
        <w:rPr>
          <w:b/>
          <w:vertAlign w:val="subscript"/>
        </w:rPr>
        <w:t>O</w:t>
      </w:r>
      <w:r w:rsidRPr="00175BD1">
        <w:rPr>
          <w:b/>
        </w:rPr>
        <w:t xml:space="preserve"> 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b/>
        </w:rPr>
        <w:t xml:space="preserve"> </w:t>
      </w:r>
      <w:proofErr w:type="gramStart"/>
      <w:r>
        <w:rPr>
          <w:b/>
        </w:rPr>
        <w:t xml:space="preserve">+ </w:t>
      </w:r>
      <w:r w:rsidRPr="00175BD1">
        <w:rPr>
          <w:b/>
        </w:rPr>
        <w:t xml:space="preserve"> </w:t>
      </w:r>
      <w:r>
        <w:rPr>
          <w:b/>
        </w:rPr>
        <w:t>m</w:t>
      </w:r>
      <w:proofErr w:type="gramEnd"/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b</w:t>
      </w:r>
      <w:r>
        <w:rPr>
          <w:b/>
        </w:rPr>
        <w:t>c</w:t>
      </w:r>
      <w:proofErr w:type="spellEnd"/>
      <w:r w:rsidRPr="00A14C5D">
        <w:rPr>
          <w:b/>
          <w:vertAlign w:val="subscript"/>
        </w:rPr>
        <w:t xml:space="preserve"> </w:t>
      </w:r>
      <w:r>
        <w:rPr>
          <w:b/>
          <w:vertAlign w:val="subscript"/>
        </w:rPr>
        <w:t>b</w:t>
      </w:r>
      <w:r>
        <w:rPr>
          <w:b/>
        </w:rPr>
        <w:t xml:space="preserve"> +</w:t>
      </w:r>
      <w:r w:rsidRPr="00175BD1">
        <w:rPr>
          <w:b/>
        </w:rPr>
        <w:t xml:space="preserve"> </w:t>
      </w:r>
      <w:r>
        <w:rPr>
          <w:b/>
        </w:rPr>
        <w:t>m</w:t>
      </w:r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st</w:t>
      </w:r>
      <w:r>
        <w:rPr>
          <w:b/>
        </w:rPr>
        <w:t>c</w:t>
      </w:r>
      <w:proofErr w:type="spellEnd"/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st</w:t>
      </w:r>
      <w:proofErr w:type="spellEnd"/>
      <w:r>
        <w:rPr>
          <w:b/>
        </w:rPr>
        <w:t xml:space="preserve"> +</w:t>
      </w:r>
      <w:r w:rsidRPr="00175BD1">
        <w:rPr>
          <w:b/>
        </w:rPr>
        <w:t xml:space="preserve"> </w:t>
      </w:r>
      <w:r>
        <w:rPr>
          <w:b/>
        </w:rPr>
        <w:t>m</w:t>
      </w:r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th</w:t>
      </w:r>
      <w:r>
        <w:rPr>
          <w:b/>
        </w:rPr>
        <w:t>c</w:t>
      </w:r>
      <w:proofErr w:type="spellEnd"/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th</w:t>
      </w:r>
      <w:proofErr w:type="spellEnd"/>
      <w:r w:rsidRPr="00175BD1">
        <w:rPr>
          <w:b/>
        </w:rPr>
        <w:t xml:space="preserve"> </w:t>
      </w:r>
      <w:r>
        <w:rPr>
          <w:b/>
        </w:rPr>
        <w:t xml:space="preserve"> +</w:t>
      </w:r>
      <w:r w:rsidRPr="00175BD1">
        <w:rPr>
          <w:b/>
        </w:rPr>
        <w:t xml:space="preserve"> </w:t>
      </w:r>
      <w:r>
        <w:rPr>
          <w:b/>
        </w:rPr>
        <w:t>m</w:t>
      </w:r>
      <w:r w:rsidRPr="00A14C5D"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con</w:t>
      </w:r>
      <w:r>
        <w:rPr>
          <w:b/>
        </w:rPr>
        <w:t>c</w:t>
      </w:r>
      <w:proofErr w:type="spellEnd"/>
      <w:r w:rsidRPr="00A14C5D">
        <w:rPr>
          <w:b/>
          <w:vertAlign w:val="subscript"/>
        </w:rPr>
        <w:t xml:space="preserve"> </w:t>
      </w:r>
      <w:r>
        <w:rPr>
          <w:b/>
          <w:vertAlign w:val="subscript"/>
        </w:rPr>
        <w:t>con</w:t>
      </w:r>
      <w:r w:rsidRPr="00A14C5D">
        <w:rPr>
          <w:b/>
        </w:rPr>
        <w:t>.</w:t>
      </w:r>
      <w:r>
        <w:t xml:space="preserve">  </w:t>
      </w:r>
      <w:r w:rsidRPr="00A14C5D">
        <w:t>C</w:t>
      </w:r>
      <w:r>
        <w:t xml:space="preserve">, </w:t>
      </w:r>
      <w:r w:rsidRPr="00A14C5D">
        <w:t>the heat capacity of the bomb calorimeter</w:t>
      </w:r>
      <w:r>
        <w:t xml:space="preserve"> with the units kJ/</w:t>
      </w:r>
      <w:r w:rsidRPr="00A14C5D">
        <w:t>°</w:t>
      </w:r>
      <w:r>
        <w:t>C, is the quantity of energy lost/gained when the whole calorimeter changes in temperature by 1</w:t>
      </w:r>
      <w:r w:rsidRPr="00A14C5D">
        <w:t>°</w:t>
      </w:r>
      <w:r>
        <w:t>C.</w:t>
      </w:r>
    </w:p>
    <w:p w:rsidR="00A164E4" w:rsidRDefault="00A164E4" w:rsidP="009F54E0">
      <w:pPr>
        <w:pStyle w:val="ListParagraph"/>
        <w:numPr>
          <w:ilvl w:val="0"/>
          <w:numId w:val="15"/>
        </w:numPr>
      </w:pPr>
      <w:r w:rsidRPr="00F379EB">
        <w:t>The heat of combustion of benzoic acid, C</w:t>
      </w:r>
      <w:r w:rsidRPr="009F54E0">
        <w:rPr>
          <w:vertAlign w:val="subscript"/>
        </w:rPr>
        <w:t>6</w:t>
      </w:r>
      <w:r w:rsidRPr="00F379EB">
        <w:t>H</w:t>
      </w:r>
      <w:r w:rsidRPr="009F54E0">
        <w:rPr>
          <w:vertAlign w:val="subscript"/>
        </w:rPr>
        <w:t>5</w:t>
      </w:r>
      <w:r w:rsidRPr="00F379EB">
        <w:t xml:space="preserve">COOH(s), is 26.38 kJ/g.  When a 1.200 g sample of benzoic acid burns in a </w:t>
      </w:r>
      <w:r>
        <w:t xml:space="preserve">bomb </w:t>
      </w:r>
      <w:r w:rsidRPr="00F379EB">
        <w:t>calorimeter it causes the calorimeter temperature to rise by</w:t>
      </w:r>
      <w:r>
        <w:t xml:space="preserve"> 3.38</w:t>
      </w:r>
      <w:r w:rsidRPr="00F379EB">
        <w:t xml:space="preserve"> ºC.  What is the heat capacity of th</w:t>
      </w:r>
      <w:r>
        <w:t>e calorimeter?</w:t>
      </w:r>
      <w:r>
        <w:tab/>
      </w:r>
      <w:r w:rsidRPr="00B3625E">
        <w:t>(</w:t>
      </w:r>
      <w:r>
        <w:t>9.37</w:t>
      </w:r>
      <w:r w:rsidRPr="00B3625E">
        <w:t xml:space="preserve"> kJ/</w:t>
      </w:r>
      <w:r>
        <w:t>ºC</w:t>
      </w:r>
      <w:r w:rsidRPr="00B3625E">
        <w:t xml:space="preserve">) </w:t>
      </w:r>
      <w:r w:rsidRPr="00417D64">
        <w:t xml:space="preserve"> </w:t>
      </w:r>
    </w:p>
    <w:p w:rsidR="00A164E4" w:rsidRDefault="00A164E4" w:rsidP="00A164E4">
      <w:pPr>
        <w:ind w:left="360"/>
      </w:pPr>
    </w:p>
    <w:p w:rsidR="00A164E4" w:rsidRDefault="00A164E4" w:rsidP="00A164E4">
      <w:pPr>
        <w:ind w:left="360"/>
      </w:pPr>
    </w:p>
    <w:p w:rsidR="00A164E4" w:rsidRDefault="00A164E4" w:rsidP="00A164E4">
      <w:pPr>
        <w:ind w:left="360"/>
      </w:pPr>
    </w:p>
    <w:p w:rsidR="00A164E4" w:rsidRDefault="00A164E4" w:rsidP="00A164E4">
      <w:pPr>
        <w:ind w:left="360"/>
      </w:pPr>
    </w:p>
    <w:p w:rsidR="00A164E4" w:rsidRDefault="00A164E4" w:rsidP="00A164E4">
      <w:pPr>
        <w:ind w:left="360"/>
      </w:pPr>
    </w:p>
    <w:p w:rsidR="00A164E4" w:rsidRDefault="00A164E4" w:rsidP="009F54E0">
      <w:pPr>
        <w:numPr>
          <w:ilvl w:val="0"/>
          <w:numId w:val="15"/>
        </w:numPr>
        <w:spacing w:after="0" w:line="240" w:lineRule="auto"/>
      </w:pPr>
      <w:r>
        <w:t>Nitromethane</w:t>
      </w:r>
      <w:r w:rsidRPr="00F379EB">
        <w:t xml:space="preserve">, </w:t>
      </w:r>
      <w:proofErr w:type="gramStart"/>
      <w:r w:rsidRPr="00F379EB">
        <w:t>CH</w:t>
      </w:r>
      <w:r>
        <w:rPr>
          <w:vertAlign w:val="subscript"/>
        </w:rPr>
        <w:t>3</w:t>
      </w:r>
      <w:r w:rsidRPr="00F379EB">
        <w:t>N</w:t>
      </w:r>
      <w:r>
        <w:t>O</w:t>
      </w:r>
      <w:r w:rsidRPr="001C2CDA">
        <w:rPr>
          <w:vertAlign w:val="subscript"/>
        </w:rPr>
        <w:t>2</w:t>
      </w:r>
      <w:r w:rsidRPr="00F379EB">
        <w:t>(</w:t>
      </w:r>
      <w:proofErr w:type="gramEnd"/>
      <w:r w:rsidRPr="00F379EB">
        <w:t>l) burns to produce nitrogen</w:t>
      </w:r>
      <w:r>
        <w:t xml:space="preserve"> and</w:t>
      </w:r>
      <w:r w:rsidRPr="00F379EB">
        <w:t xml:space="preserve"> carbon dioxide</w:t>
      </w:r>
      <w:r>
        <w:t xml:space="preserve"> gases</w:t>
      </w:r>
      <w:r w:rsidRPr="00F379EB">
        <w:t xml:space="preserve"> and</w:t>
      </w:r>
      <w:r>
        <w:t xml:space="preserve"> </w:t>
      </w:r>
      <w:r w:rsidRPr="00F379EB">
        <w:t>liquid</w:t>
      </w:r>
      <w:r>
        <w:t xml:space="preserve"> </w:t>
      </w:r>
      <w:r w:rsidRPr="00F379EB">
        <w:t xml:space="preserve">water.  Burning 2.00 g of </w:t>
      </w:r>
      <w:r>
        <w:t>Nitromethane</w:t>
      </w:r>
      <w:r w:rsidRPr="00F379EB">
        <w:t xml:space="preserve"> in a bomb calorimeter, heat capacity 7.794 kJ/ºC, raises the apparatus temperature from 25.00 ºC to </w:t>
      </w:r>
      <w:r>
        <w:t>27.98</w:t>
      </w:r>
      <w:r w:rsidRPr="00F379EB">
        <w:t xml:space="preserve"> ºC.  Calculate the m</w:t>
      </w:r>
      <w:r>
        <w:t xml:space="preserve">olar enthalpy of combustion of nitromethane.  </w:t>
      </w:r>
      <w:r w:rsidRPr="00B3625E">
        <w:tab/>
        <w:t>(-</w:t>
      </w:r>
      <w:r>
        <w:t>709</w:t>
      </w:r>
      <w:r w:rsidRPr="00B3625E">
        <w:t xml:space="preserve"> kJ/</w:t>
      </w:r>
      <w:proofErr w:type="spellStart"/>
      <w:r w:rsidRPr="00B3625E">
        <w:t>mol</w:t>
      </w:r>
      <w:proofErr w:type="spellEnd"/>
      <w:r w:rsidRPr="00B3625E">
        <w:t xml:space="preserve">) </w:t>
      </w:r>
      <w:r w:rsidRPr="00417D64">
        <w:t xml:space="preserve"> </w:t>
      </w:r>
    </w:p>
    <w:p w:rsidR="009F54E0" w:rsidRDefault="009F54E0" w:rsidP="009F54E0">
      <w:pPr>
        <w:spacing w:after="0" w:line="240" w:lineRule="auto"/>
      </w:pPr>
    </w:p>
    <w:p w:rsidR="009F54E0" w:rsidRDefault="009F54E0" w:rsidP="009F54E0">
      <w:pPr>
        <w:spacing w:after="0" w:line="240" w:lineRule="auto"/>
      </w:pPr>
    </w:p>
    <w:p w:rsidR="009F54E0" w:rsidRDefault="009F54E0" w:rsidP="009F54E0">
      <w:pPr>
        <w:spacing w:after="0" w:line="240" w:lineRule="auto"/>
      </w:pPr>
    </w:p>
    <w:p w:rsidR="009F54E0" w:rsidRDefault="009F54E0">
      <w:r>
        <w:br w:type="page"/>
      </w:r>
    </w:p>
    <w:p w:rsidR="009F54E0" w:rsidRDefault="009F54E0" w:rsidP="009F54E0">
      <w:pPr>
        <w:spacing w:after="0" w:line="240" w:lineRule="auto"/>
      </w:pPr>
      <w:r>
        <w:t>Communicating Enthalpy 4 Ways:</w:t>
      </w:r>
    </w:p>
    <w:p w:rsidR="00A164E4" w:rsidRDefault="00A164E4" w:rsidP="009F54E0">
      <w:pPr>
        <w:numPr>
          <w:ilvl w:val="0"/>
          <w:numId w:val="15"/>
        </w:numPr>
        <w:spacing w:after="0" w:line="240" w:lineRule="auto"/>
      </w:pPr>
      <w:r>
        <w:t>When a mole of potassium chlorate forms, 393.7</w:t>
      </w:r>
      <w:r w:rsidRPr="00784A75">
        <w:t xml:space="preserve"> kJ</w:t>
      </w:r>
      <w:r w:rsidRPr="00E350E5">
        <w:t xml:space="preserve"> </w:t>
      </w:r>
      <w:r>
        <w:t xml:space="preserve">of energy is released.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A164E4" w:rsidTr="00A35235">
        <w:trPr>
          <w:jc w:val="center"/>
        </w:trPr>
        <w:tc>
          <w:tcPr>
            <w:tcW w:w="7668" w:type="dxa"/>
          </w:tcPr>
          <w:p w:rsidR="00A164E4" w:rsidRDefault="00A164E4" w:rsidP="00A35235"/>
          <w:p w:rsidR="00A164E4" w:rsidRDefault="00A164E4" w:rsidP="00A35235"/>
        </w:tc>
      </w:tr>
      <w:tr w:rsidR="00A164E4" w:rsidTr="00A35235">
        <w:trPr>
          <w:jc w:val="center"/>
        </w:trPr>
        <w:tc>
          <w:tcPr>
            <w:tcW w:w="7668" w:type="dxa"/>
          </w:tcPr>
          <w:p w:rsidR="00A164E4" w:rsidRDefault="00A164E4" w:rsidP="00A35235"/>
          <w:p w:rsidR="00A164E4" w:rsidRDefault="00A164E4" w:rsidP="00A35235"/>
        </w:tc>
      </w:tr>
      <w:tr w:rsidR="00A164E4" w:rsidTr="00A35235">
        <w:trPr>
          <w:jc w:val="center"/>
        </w:trPr>
        <w:tc>
          <w:tcPr>
            <w:tcW w:w="7668" w:type="dxa"/>
          </w:tcPr>
          <w:p w:rsidR="00A164E4" w:rsidRDefault="00A164E4" w:rsidP="00A35235"/>
          <w:p w:rsidR="00A164E4" w:rsidRDefault="00A164E4" w:rsidP="00A35235"/>
        </w:tc>
      </w:tr>
      <w:tr w:rsidR="00A164E4" w:rsidTr="00A35235">
        <w:trPr>
          <w:jc w:val="center"/>
        </w:trPr>
        <w:tc>
          <w:tcPr>
            <w:tcW w:w="7668" w:type="dxa"/>
          </w:tcPr>
          <w:p w:rsidR="00A164E4" w:rsidRDefault="00A164E4" w:rsidP="00A35235"/>
          <w:p w:rsidR="00A164E4" w:rsidRDefault="00A164E4" w:rsidP="00A35235"/>
          <w:p w:rsidR="00A164E4" w:rsidRDefault="00A164E4" w:rsidP="00A35235"/>
          <w:p w:rsidR="00A164E4" w:rsidRDefault="00A164E4" w:rsidP="00A35235"/>
          <w:p w:rsidR="00A164E4" w:rsidRDefault="00A164E4" w:rsidP="00A35235"/>
          <w:p w:rsidR="00A164E4" w:rsidRDefault="00A164E4" w:rsidP="00A35235"/>
          <w:p w:rsidR="00A164E4" w:rsidRDefault="00A164E4" w:rsidP="00A35235"/>
        </w:tc>
      </w:tr>
    </w:tbl>
    <w:p w:rsidR="00A164E4" w:rsidRDefault="00A164E4" w:rsidP="00A164E4"/>
    <w:p w:rsidR="00A164E4" w:rsidRDefault="00A164E4" w:rsidP="009F54E0">
      <w:pPr>
        <w:numPr>
          <w:ilvl w:val="0"/>
          <w:numId w:val="15"/>
        </w:numPr>
        <w:spacing w:after="0" w:line="240" w:lineRule="auto"/>
        <w:ind w:right="360"/>
      </w:pPr>
      <w:r>
        <w:t xml:space="preserve">When one mole each of aqueous sodium hydroxide and hydrochloric acid react, 57 kJ of heat energy is lost to the surroundings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A164E4" w:rsidTr="00A35235">
        <w:trPr>
          <w:jc w:val="center"/>
        </w:trPr>
        <w:tc>
          <w:tcPr>
            <w:tcW w:w="7668" w:type="dxa"/>
          </w:tcPr>
          <w:p w:rsidR="00A164E4" w:rsidRDefault="00A164E4" w:rsidP="00A35235"/>
          <w:p w:rsidR="00A164E4" w:rsidRDefault="00A164E4" w:rsidP="00A35235"/>
        </w:tc>
      </w:tr>
      <w:tr w:rsidR="00A164E4" w:rsidTr="00A35235">
        <w:trPr>
          <w:jc w:val="center"/>
        </w:trPr>
        <w:tc>
          <w:tcPr>
            <w:tcW w:w="7668" w:type="dxa"/>
          </w:tcPr>
          <w:p w:rsidR="00A164E4" w:rsidRDefault="00A164E4" w:rsidP="00A35235"/>
          <w:p w:rsidR="00A164E4" w:rsidRDefault="00A164E4" w:rsidP="00A35235"/>
        </w:tc>
      </w:tr>
      <w:tr w:rsidR="00A164E4" w:rsidTr="00A35235">
        <w:trPr>
          <w:jc w:val="center"/>
        </w:trPr>
        <w:tc>
          <w:tcPr>
            <w:tcW w:w="7668" w:type="dxa"/>
          </w:tcPr>
          <w:p w:rsidR="00A164E4" w:rsidRDefault="00A164E4" w:rsidP="00A35235"/>
          <w:p w:rsidR="00A164E4" w:rsidRDefault="00A164E4" w:rsidP="00A35235"/>
        </w:tc>
        <w:bookmarkStart w:id="0" w:name="_GoBack"/>
        <w:bookmarkEnd w:id="0"/>
      </w:tr>
      <w:tr w:rsidR="00A164E4" w:rsidTr="00A35235">
        <w:trPr>
          <w:jc w:val="center"/>
        </w:trPr>
        <w:tc>
          <w:tcPr>
            <w:tcW w:w="7668" w:type="dxa"/>
          </w:tcPr>
          <w:p w:rsidR="00A164E4" w:rsidRDefault="00A164E4" w:rsidP="00A35235"/>
          <w:p w:rsidR="00A164E4" w:rsidRDefault="00A164E4" w:rsidP="00A35235"/>
          <w:p w:rsidR="00A164E4" w:rsidRDefault="00A164E4" w:rsidP="00A35235"/>
          <w:p w:rsidR="00A164E4" w:rsidRDefault="00A164E4" w:rsidP="00A35235"/>
          <w:p w:rsidR="00A164E4" w:rsidRDefault="00A164E4" w:rsidP="00A35235"/>
          <w:p w:rsidR="00A164E4" w:rsidRDefault="00A164E4" w:rsidP="00A35235"/>
          <w:p w:rsidR="00A164E4" w:rsidRDefault="00A164E4" w:rsidP="00A35235"/>
        </w:tc>
      </w:tr>
    </w:tbl>
    <w:p w:rsidR="00A164E4" w:rsidRDefault="00A164E4" w:rsidP="00066457">
      <w:pPr>
        <w:jc w:val="both"/>
      </w:pPr>
    </w:p>
    <w:p w:rsidR="006C13AE" w:rsidRDefault="006C13AE" w:rsidP="0099106F">
      <w:pPr>
        <w:jc w:val="both"/>
      </w:pPr>
    </w:p>
    <w:sectPr w:rsidR="006C13AE" w:rsidSect="009F54E0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D61EEF">
    <w:pPr>
      <w:pStyle w:val="Footer"/>
    </w:pPr>
    <w:r>
      <w:t>Chapter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D61EEF">
    <w:pPr>
      <w:pStyle w:val="Header"/>
    </w:pPr>
    <w:r>
      <w:t>Unit A</w:t>
    </w:r>
    <w:r>
      <w:ptab w:relativeTo="margin" w:alignment="center" w:leader="none"/>
    </w:r>
    <w:r>
      <w:t>Chemistry 30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327B"/>
    <w:multiLevelType w:val="hybridMultilevel"/>
    <w:tmpl w:val="1F4C02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5D0F"/>
    <w:multiLevelType w:val="hybridMultilevel"/>
    <w:tmpl w:val="ADA4ED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8972BF"/>
    <w:multiLevelType w:val="hybridMultilevel"/>
    <w:tmpl w:val="3A3C7E36"/>
    <w:lvl w:ilvl="0" w:tplc="1FA09EB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066457"/>
    <w:rsid w:val="006C13AE"/>
    <w:rsid w:val="007237BD"/>
    <w:rsid w:val="00821434"/>
    <w:rsid w:val="0099106F"/>
    <w:rsid w:val="009F54E0"/>
    <w:rsid w:val="00A164E4"/>
    <w:rsid w:val="00A456F6"/>
    <w:rsid w:val="00D61EEF"/>
    <w:rsid w:val="00F71F8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  <w:style w:type="paragraph" w:styleId="BalloonText">
    <w:name w:val="Balloon Text"/>
    <w:basedOn w:val="Normal"/>
    <w:link w:val="BalloonTextChar"/>
    <w:uiPriority w:val="99"/>
    <w:semiHidden/>
    <w:unhideWhenUsed/>
    <w:rsid w:val="0099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3</cp:revision>
  <cp:lastPrinted>2017-02-14T18:12:00Z</cp:lastPrinted>
  <dcterms:created xsi:type="dcterms:W3CDTF">2017-02-14T18:03:00Z</dcterms:created>
  <dcterms:modified xsi:type="dcterms:W3CDTF">2017-02-14T18:12:00Z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