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00" w:rsidRPr="00B5359F" w:rsidRDefault="00B5359F" w:rsidP="00B5359F">
      <w:pPr>
        <w:pStyle w:val="Title"/>
      </w:pPr>
      <w:r>
        <w:t>Variations Lab</w:t>
      </w:r>
      <w:r>
        <w:tab/>
      </w:r>
      <w:r w:rsidRPr="00B5359F">
        <w:rPr>
          <w:rFonts w:asciiTheme="minorHAnsi" w:hAnsiTheme="minorHAnsi"/>
          <w:b/>
          <w:sz w:val="28"/>
          <w:szCs w:val="28"/>
        </w:rPr>
        <w:t>Diversity (variation) within a species</w:t>
      </w:r>
    </w:p>
    <w:p w:rsidR="00B5359F" w:rsidRDefault="00B5359F">
      <w:pPr>
        <w:rPr>
          <w:sz w:val="24"/>
          <w:szCs w:val="24"/>
        </w:rPr>
      </w:pPr>
    </w:p>
    <w:p w:rsidR="00E74534" w:rsidRDefault="00B5359F">
      <w:pPr>
        <w:rPr>
          <w:sz w:val="24"/>
          <w:szCs w:val="24"/>
        </w:rPr>
      </w:pPr>
      <w:r w:rsidRPr="00B5359F">
        <w:rPr>
          <w:sz w:val="24"/>
          <w:szCs w:val="24"/>
        </w:rPr>
        <w:t>Diversity within a species can be monitored genetically of physically. As humans there are many traits that we can see variations in from individual to individual. Select 2 traits you wish to measure – ex: width of thumb, size of feet.</w:t>
      </w:r>
      <w:r>
        <w:rPr>
          <w:sz w:val="24"/>
          <w:szCs w:val="24"/>
        </w:rPr>
        <w:t xml:space="preserve"> </w:t>
      </w:r>
    </w:p>
    <w:p w:rsidR="005F2D00" w:rsidRPr="00E74534" w:rsidRDefault="00B5359F">
      <w:pPr>
        <w:rPr>
          <w:i/>
          <w:sz w:val="24"/>
          <w:szCs w:val="24"/>
        </w:rPr>
      </w:pPr>
      <w:r w:rsidRPr="00E74534">
        <w:rPr>
          <w:i/>
          <w:sz w:val="24"/>
          <w:szCs w:val="24"/>
        </w:rPr>
        <w:t>Below is the information that needs to be included in your lab write up.</w:t>
      </w:r>
      <w:r w:rsidR="00301974">
        <w:rPr>
          <w:i/>
          <w:sz w:val="24"/>
          <w:szCs w:val="24"/>
        </w:rPr>
        <w:t xml:space="preserve"> Lab write ups must be done in pen (blue or black ink). You need to use graph paper for your graphs and make sure they are properly labelled. Questions from the Analysis must be restated and answers should be in full sentence.</w:t>
      </w:r>
    </w:p>
    <w:p w:rsidR="00B5359F" w:rsidRDefault="00B5359F">
      <w:pPr>
        <w:rPr>
          <w:sz w:val="24"/>
          <w:szCs w:val="24"/>
        </w:rPr>
      </w:pPr>
      <w:r>
        <w:rPr>
          <w:b/>
          <w:sz w:val="24"/>
          <w:szCs w:val="24"/>
        </w:rPr>
        <w:t xml:space="preserve">Question: </w:t>
      </w:r>
      <w:r w:rsidRPr="00B5359F">
        <w:rPr>
          <w:sz w:val="24"/>
          <w:szCs w:val="24"/>
        </w:rPr>
        <w:t>What are you studying</w:t>
      </w:r>
      <w:r w:rsidR="00E74534">
        <w:rPr>
          <w:sz w:val="24"/>
          <w:szCs w:val="24"/>
        </w:rPr>
        <w:t>?</w:t>
      </w:r>
    </w:p>
    <w:p w:rsidR="00276869" w:rsidRPr="00276869" w:rsidRDefault="00D05878">
      <w:pPr>
        <w:rPr>
          <w:b/>
          <w:i/>
          <w:sz w:val="24"/>
          <w:szCs w:val="24"/>
        </w:rPr>
      </w:pPr>
      <w:r>
        <w:rPr>
          <w:i/>
          <w:sz w:val="24"/>
          <w:szCs w:val="24"/>
        </w:rPr>
        <w:t xml:space="preserve">Ex; </w:t>
      </w:r>
      <w:r w:rsidR="00276869">
        <w:rPr>
          <w:i/>
          <w:sz w:val="24"/>
          <w:szCs w:val="24"/>
        </w:rPr>
        <w:t>I am studying the correlation between height and foot size. I am trying to figure out if there is a relationship between how tall you are and how big your feet are.</w:t>
      </w:r>
    </w:p>
    <w:p w:rsidR="00B5359F" w:rsidRDefault="00B5359F">
      <w:pPr>
        <w:rPr>
          <w:sz w:val="24"/>
          <w:szCs w:val="24"/>
        </w:rPr>
      </w:pPr>
      <w:r w:rsidRPr="00B5359F">
        <w:rPr>
          <w:b/>
          <w:sz w:val="24"/>
          <w:szCs w:val="24"/>
        </w:rPr>
        <w:t>Hypothesis:</w:t>
      </w:r>
      <w:r w:rsidRPr="00B5359F">
        <w:rPr>
          <w:sz w:val="24"/>
          <w:szCs w:val="24"/>
        </w:rPr>
        <w:t xml:space="preserve"> What do you predict to find out about the two traits with regards to their variation and the characteristics of the humans that possess these traits?</w:t>
      </w:r>
    </w:p>
    <w:p w:rsidR="00276869" w:rsidRPr="00276869" w:rsidRDefault="00D05878">
      <w:pPr>
        <w:rPr>
          <w:i/>
          <w:sz w:val="24"/>
          <w:szCs w:val="24"/>
        </w:rPr>
      </w:pPr>
      <w:r>
        <w:rPr>
          <w:i/>
          <w:sz w:val="24"/>
          <w:szCs w:val="24"/>
        </w:rPr>
        <w:t xml:space="preserve">Ex; </w:t>
      </w:r>
      <w:proofErr w:type="gramStart"/>
      <w:r w:rsidR="00276869">
        <w:rPr>
          <w:i/>
          <w:sz w:val="24"/>
          <w:szCs w:val="24"/>
        </w:rPr>
        <w:t>Based</w:t>
      </w:r>
      <w:proofErr w:type="gramEnd"/>
      <w:r w:rsidR="00276869">
        <w:rPr>
          <w:i/>
          <w:sz w:val="24"/>
          <w:szCs w:val="24"/>
        </w:rPr>
        <w:t xml:space="preserve"> on what I know about height and foot size, I think that the bigger your feet, the taller you are vertically.</w:t>
      </w:r>
    </w:p>
    <w:p w:rsidR="00B5359F" w:rsidRPr="00B5359F" w:rsidRDefault="00B5359F">
      <w:pPr>
        <w:rPr>
          <w:sz w:val="24"/>
          <w:szCs w:val="24"/>
        </w:rPr>
      </w:pPr>
      <w:r w:rsidRPr="00B5359F">
        <w:rPr>
          <w:b/>
          <w:sz w:val="24"/>
          <w:szCs w:val="24"/>
        </w:rPr>
        <w:t>Results:</w:t>
      </w:r>
      <w:r w:rsidRPr="00B5359F">
        <w:rPr>
          <w:sz w:val="24"/>
          <w:szCs w:val="24"/>
        </w:rPr>
        <w:t xml:space="preserve"> Record you information into a chart for each trait</w:t>
      </w:r>
    </w:p>
    <w:p w:rsidR="00B5359F" w:rsidRPr="00B5359F" w:rsidRDefault="00B5359F" w:rsidP="00B5359F">
      <w:pPr>
        <w:pStyle w:val="ListParagraph"/>
        <w:numPr>
          <w:ilvl w:val="0"/>
          <w:numId w:val="14"/>
        </w:numPr>
        <w:rPr>
          <w:sz w:val="24"/>
          <w:szCs w:val="24"/>
        </w:rPr>
      </w:pPr>
      <w:r w:rsidRPr="00B5359F">
        <w:rPr>
          <w:sz w:val="24"/>
          <w:szCs w:val="24"/>
        </w:rPr>
        <w:t>Group you data into meaningful categories and, if possible share your results with others in the class.</w:t>
      </w:r>
    </w:p>
    <w:p w:rsidR="00B5359F" w:rsidRDefault="00B5359F" w:rsidP="00B5359F">
      <w:pPr>
        <w:pStyle w:val="ListParagraph"/>
        <w:numPr>
          <w:ilvl w:val="0"/>
          <w:numId w:val="14"/>
        </w:numPr>
        <w:rPr>
          <w:sz w:val="24"/>
          <w:szCs w:val="24"/>
        </w:rPr>
      </w:pPr>
      <w:r w:rsidRPr="00B5359F">
        <w:rPr>
          <w:sz w:val="24"/>
          <w:szCs w:val="24"/>
        </w:rPr>
        <w:t>Create a graph or histogram of the data, identifying the range of data that you collected for each. Put both traits on the same graph.</w:t>
      </w:r>
    </w:p>
    <w:tbl>
      <w:tblPr>
        <w:tblStyle w:val="TableGrid"/>
        <w:tblW w:w="0" w:type="auto"/>
        <w:tblLook w:val="04A0" w:firstRow="1" w:lastRow="0" w:firstColumn="1" w:lastColumn="0" w:noHBand="0" w:noVBand="1"/>
      </w:tblPr>
      <w:tblGrid>
        <w:gridCol w:w="3116"/>
        <w:gridCol w:w="3117"/>
        <w:gridCol w:w="3117"/>
      </w:tblGrid>
      <w:tr w:rsidR="00276869" w:rsidTr="00276869">
        <w:tc>
          <w:tcPr>
            <w:tcW w:w="3116" w:type="dxa"/>
            <w:vAlign w:val="center"/>
          </w:tcPr>
          <w:p w:rsidR="00276869" w:rsidRDefault="00276869" w:rsidP="00276869">
            <w:pPr>
              <w:jc w:val="center"/>
              <w:rPr>
                <w:sz w:val="24"/>
                <w:szCs w:val="24"/>
              </w:rPr>
            </w:pPr>
            <w:r>
              <w:rPr>
                <w:sz w:val="24"/>
                <w:szCs w:val="24"/>
              </w:rPr>
              <w:t>Person</w:t>
            </w:r>
          </w:p>
        </w:tc>
        <w:tc>
          <w:tcPr>
            <w:tcW w:w="3117" w:type="dxa"/>
          </w:tcPr>
          <w:p w:rsidR="00276869" w:rsidRDefault="00276869" w:rsidP="00276869">
            <w:pPr>
              <w:jc w:val="center"/>
              <w:rPr>
                <w:sz w:val="24"/>
                <w:szCs w:val="24"/>
              </w:rPr>
            </w:pPr>
            <w:r>
              <w:rPr>
                <w:sz w:val="24"/>
                <w:szCs w:val="24"/>
              </w:rPr>
              <w:t>Foot Size</w:t>
            </w:r>
          </w:p>
        </w:tc>
        <w:tc>
          <w:tcPr>
            <w:tcW w:w="3117" w:type="dxa"/>
            <w:vAlign w:val="center"/>
          </w:tcPr>
          <w:p w:rsidR="00276869" w:rsidRDefault="00276869" w:rsidP="00276869">
            <w:pPr>
              <w:jc w:val="center"/>
              <w:rPr>
                <w:sz w:val="24"/>
                <w:szCs w:val="24"/>
              </w:rPr>
            </w:pPr>
            <w:r>
              <w:rPr>
                <w:sz w:val="24"/>
                <w:szCs w:val="24"/>
              </w:rPr>
              <w:t>Height (INCHES)</w:t>
            </w:r>
          </w:p>
        </w:tc>
      </w:tr>
      <w:tr w:rsidR="00276869" w:rsidTr="00276869">
        <w:tc>
          <w:tcPr>
            <w:tcW w:w="3116" w:type="dxa"/>
            <w:vAlign w:val="center"/>
          </w:tcPr>
          <w:p w:rsidR="00276869" w:rsidRDefault="00276869" w:rsidP="00276869">
            <w:pPr>
              <w:jc w:val="center"/>
              <w:rPr>
                <w:sz w:val="24"/>
                <w:szCs w:val="24"/>
              </w:rPr>
            </w:pPr>
            <w:r>
              <w:rPr>
                <w:sz w:val="24"/>
                <w:szCs w:val="24"/>
              </w:rPr>
              <w:t>PT</w:t>
            </w:r>
          </w:p>
        </w:tc>
        <w:tc>
          <w:tcPr>
            <w:tcW w:w="3117" w:type="dxa"/>
          </w:tcPr>
          <w:p w:rsidR="00276869" w:rsidRDefault="00276869" w:rsidP="00276869">
            <w:pPr>
              <w:jc w:val="center"/>
              <w:rPr>
                <w:sz w:val="24"/>
                <w:szCs w:val="24"/>
              </w:rPr>
            </w:pPr>
            <w:r>
              <w:rPr>
                <w:sz w:val="24"/>
                <w:szCs w:val="24"/>
              </w:rPr>
              <w:t>12.5</w:t>
            </w:r>
          </w:p>
        </w:tc>
        <w:tc>
          <w:tcPr>
            <w:tcW w:w="3117" w:type="dxa"/>
            <w:vAlign w:val="center"/>
          </w:tcPr>
          <w:p w:rsidR="00276869" w:rsidRDefault="00276869" w:rsidP="00276869">
            <w:pPr>
              <w:jc w:val="center"/>
              <w:rPr>
                <w:sz w:val="24"/>
                <w:szCs w:val="24"/>
              </w:rPr>
            </w:pPr>
            <w:r>
              <w:rPr>
                <w:sz w:val="24"/>
                <w:szCs w:val="24"/>
              </w:rPr>
              <w:t>74</w:t>
            </w:r>
          </w:p>
        </w:tc>
      </w:tr>
      <w:tr w:rsidR="00276869" w:rsidTr="00276869">
        <w:tc>
          <w:tcPr>
            <w:tcW w:w="3116" w:type="dxa"/>
            <w:vAlign w:val="center"/>
          </w:tcPr>
          <w:p w:rsidR="00276869" w:rsidRDefault="00276869" w:rsidP="00276869">
            <w:pPr>
              <w:jc w:val="center"/>
              <w:rPr>
                <w:sz w:val="24"/>
                <w:szCs w:val="24"/>
              </w:rPr>
            </w:pPr>
            <w:r>
              <w:rPr>
                <w:sz w:val="24"/>
                <w:szCs w:val="24"/>
              </w:rPr>
              <w:t>CC</w:t>
            </w:r>
          </w:p>
        </w:tc>
        <w:tc>
          <w:tcPr>
            <w:tcW w:w="3117" w:type="dxa"/>
          </w:tcPr>
          <w:p w:rsidR="00276869" w:rsidRDefault="00276869" w:rsidP="00276869">
            <w:pPr>
              <w:jc w:val="center"/>
              <w:rPr>
                <w:sz w:val="24"/>
                <w:szCs w:val="24"/>
              </w:rPr>
            </w:pPr>
            <w:r>
              <w:rPr>
                <w:sz w:val="24"/>
                <w:szCs w:val="24"/>
              </w:rPr>
              <w:t>8.5</w:t>
            </w:r>
          </w:p>
        </w:tc>
        <w:tc>
          <w:tcPr>
            <w:tcW w:w="3117" w:type="dxa"/>
            <w:vAlign w:val="center"/>
          </w:tcPr>
          <w:p w:rsidR="00276869" w:rsidRDefault="00276869" w:rsidP="00276869">
            <w:pPr>
              <w:jc w:val="center"/>
              <w:rPr>
                <w:sz w:val="24"/>
                <w:szCs w:val="24"/>
              </w:rPr>
            </w:pPr>
            <w:r>
              <w:rPr>
                <w:sz w:val="24"/>
                <w:szCs w:val="24"/>
              </w:rPr>
              <w:t>70</w:t>
            </w:r>
          </w:p>
        </w:tc>
      </w:tr>
      <w:tr w:rsidR="00276869" w:rsidTr="00276869">
        <w:tc>
          <w:tcPr>
            <w:tcW w:w="3116" w:type="dxa"/>
            <w:vAlign w:val="center"/>
          </w:tcPr>
          <w:p w:rsidR="00276869" w:rsidRDefault="00276869" w:rsidP="00276869">
            <w:pPr>
              <w:jc w:val="center"/>
              <w:rPr>
                <w:sz w:val="24"/>
                <w:szCs w:val="24"/>
              </w:rPr>
            </w:pPr>
            <w:r>
              <w:rPr>
                <w:sz w:val="24"/>
                <w:szCs w:val="24"/>
              </w:rPr>
              <w:t>JB</w:t>
            </w:r>
          </w:p>
        </w:tc>
        <w:tc>
          <w:tcPr>
            <w:tcW w:w="3117" w:type="dxa"/>
          </w:tcPr>
          <w:p w:rsidR="00276869" w:rsidRDefault="00276869" w:rsidP="00276869">
            <w:pPr>
              <w:jc w:val="center"/>
              <w:rPr>
                <w:sz w:val="24"/>
                <w:szCs w:val="24"/>
              </w:rPr>
            </w:pPr>
            <w:r>
              <w:rPr>
                <w:sz w:val="24"/>
                <w:szCs w:val="24"/>
              </w:rPr>
              <w:t>10.5</w:t>
            </w:r>
          </w:p>
        </w:tc>
        <w:tc>
          <w:tcPr>
            <w:tcW w:w="3117" w:type="dxa"/>
            <w:vAlign w:val="center"/>
          </w:tcPr>
          <w:p w:rsidR="00276869" w:rsidRDefault="00276869" w:rsidP="00276869">
            <w:pPr>
              <w:jc w:val="center"/>
              <w:rPr>
                <w:sz w:val="24"/>
                <w:szCs w:val="24"/>
              </w:rPr>
            </w:pPr>
            <w:r>
              <w:rPr>
                <w:sz w:val="24"/>
                <w:szCs w:val="24"/>
              </w:rPr>
              <w:t>73</w:t>
            </w:r>
          </w:p>
        </w:tc>
      </w:tr>
      <w:tr w:rsidR="00276869" w:rsidTr="00276869">
        <w:tc>
          <w:tcPr>
            <w:tcW w:w="3116" w:type="dxa"/>
            <w:vAlign w:val="center"/>
          </w:tcPr>
          <w:p w:rsidR="00276869" w:rsidRDefault="00276869" w:rsidP="00276869">
            <w:pPr>
              <w:jc w:val="center"/>
              <w:rPr>
                <w:sz w:val="24"/>
                <w:szCs w:val="24"/>
              </w:rPr>
            </w:pPr>
            <w:r>
              <w:rPr>
                <w:sz w:val="24"/>
                <w:szCs w:val="24"/>
              </w:rPr>
              <w:t>BR</w:t>
            </w:r>
          </w:p>
        </w:tc>
        <w:tc>
          <w:tcPr>
            <w:tcW w:w="3117" w:type="dxa"/>
          </w:tcPr>
          <w:p w:rsidR="00276869" w:rsidRDefault="00276869" w:rsidP="00276869">
            <w:pPr>
              <w:jc w:val="center"/>
              <w:rPr>
                <w:sz w:val="24"/>
                <w:szCs w:val="24"/>
              </w:rPr>
            </w:pPr>
            <w:r>
              <w:rPr>
                <w:sz w:val="24"/>
                <w:szCs w:val="24"/>
              </w:rPr>
              <w:t>9</w:t>
            </w:r>
          </w:p>
        </w:tc>
        <w:tc>
          <w:tcPr>
            <w:tcW w:w="3117" w:type="dxa"/>
            <w:vAlign w:val="center"/>
          </w:tcPr>
          <w:p w:rsidR="00276869" w:rsidRDefault="00276869" w:rsidP="00276869">
            <w:pPr>
              <w:jc w:val="center"/>
              <w:rPr>
                <w:sz w:val="24"/>
                <w:szCs w:val="24"/>
              </w:rPr>
            </w:pPr>
            <w:r>
              <w:rPr>
                <w:sz w:val="24"/>
                <w:szCs w:val="24"/>
              </w:rPr>
              <w:t>65</w:t>
            </w:r>
          </w:p>
        </w:tc>
      </w:tr>
      <w:tr w:rsidR="00276869" w:rsidTr="00276869">
        <w:tc>
          <w:tcPr>
            <w:tcW w:w="3116" w:type="dxa"/>
            <w:vAlign w:val="center"/>
          </w:tcPr>
          <w:p w:rsidR="00276869" w:rsidRDefault="00276869" w:rsidP="00276869">
            <w:pPr>
              <w:jc w:val="center"/>
              <w:rPr>
                <w:sz w:val="24"/>
                <w:szCs w:val="24"/>
              </w:rPr>
            </w:pPr>
            <w:r>
              <w:rPr>
                <w:sz w:val="24"/>
                <w:szCs w:val="24"/>
              </w:rPr>
              <w:t>DF</w:t>
            </w:r>
          </w:p>
        </w:tc>
        <w:tc>
          <w:tcPr>
            <w:tcW w:w="3117" w:type="dxa"/>
          </w:tcPr>
          <w:p w:rsidR="00276869" w:rsidRDefault="00276869" w:rsidP="00276869">
            <w:pPr>
              <w:jc w:val="center"/>
              <w:rPr>
                <w:sz w:val="24"/>
                <w:szCs w:val="24"/>
              </w:rPr>
            </w:pPr>
            <w:r>
              <w:rPr>
                <w:sz w:val="24"/>
                <w:szCs w:val="24"/>
              </w:rPr>
              <w:t>10.5</w:t>
            </w:r>
          </w:p>
        </w:tc>
        <w:tc>
          <w:tcPr>
            <w:tcW w:w="3117" w:type="dxa"/>
            <w:vAlign w:val="center"/>
          </w:tcPr>
          <w:p w:rsidR="00276869" w:rsidRDefault="00276869" w:rsidP="00276869">
            <w:pPr>
              <w:jc w:val="center"/>
              <w:rPr>
                <w:sz w:val="24"/>
                <w:szCs w:val="24"/>
              </w:rPr>
            </w:pPr>
            <w:r>
              <w:rPr>
                <w:sz w:val="24"/>
                <w:szCs w:val="24"/>
              </w:rPr>
              <w:t>72</w:t>
            </w:r>
          </w:p>
        </w:tc>
      </w:tr>
      <w:tr w:rsidR="00276869" w:rsidTr="00276869">
        <w:tc>
          <w:tcPr>
            <w:tcW w:w="3116" w:type="dxa"/>
            <w:vAlign w:val="center"/>
          </w:tcPr>
          <w:p w:rsidR="00276869" w:rsidRDefault="00276869" w:rsidP="00276869">
            <w:pPr>
              <w:jc w:val="center"/>
              <w:rPr>
                <w:sz w:val="24"/>
                <w:szCs w:val="24"/>
              </w:rPr>
            </w:pPr>
            <w:r>
              <w:rPr>
                <w:sz w:val="24"/>
                <w:szCs w:val="24"/>
              </w:rPr>
              <w:t>GK</w:t>
            </w:r>
          </w:p>
        </w:tc>
        <w:tc>
          <w:tcPr>
            <w:tcW w:w="3117" w:type="dxa"/>
          </w:tcPr>
          <w:p w:rsidR="00276869" w:rsidRDefault="00276869" w:rsidP="00276869">
            <w:pPr>
              <w:jc w:val="center"/>
              <w:rPr>
                <w:sz w:val="24"/>
                <w:szCs w:val="24"/>
              </w:rPr>
            </w:pPr>
            <w:r>
              <w:rPr>
                <w:sz w:val="24"/>
                <w:szCs w:val="24"/>
              </w:rPr>
              <w:t>7</w:t>
            </w:r>
          </w:p>
        </w:tc>
        <w:tc>
          <w:tcPr>
            <w:tcW w:w="3117" w:type="dxa"/>
            <w:vAlign w:val="center"/>
          </w:tcPr>
          <w:p w:rsidR="00276869" w:rsidRDefault="00276869" w:rsidP="00276869">
            <w:pPr>
              <w:jc w:val="center"/>
              <w:rPr>
                <w:sz w:val="24"/>
                <w:szCs w:val="24"/>
              </w:rPr>
            </w:pPr>
            <w:r>
              <w:rPr>
                <w:sz w:val="24"/>
                <w:szCs w:val="24"/>
              </w:rPr>
              <w:t>63</w:t>
            </w:r>
          </w:p>
        </w:tc>
      </w:tr>
      <w:tr w:rsidR="00276869" w:rsidTr="00276869">
        <w:tc>
          <w:tcPr>
            <w:tcW w:w="3116" w:type="dxa"/>
            <w:vAlign w:val="center"/>
          </w:tcPr>
          <w:p w:rsidR="00276869" w:rsidRDefault="00276869" w:rsidP="00276869">
            <w:pPr>
              <w:jc w:val="center"/>
              <w:rPr>
                <w:sz w:val="24"/>
                <w:szCs w:val="24"/>
              </w:rPr>
            </w:pPr>
            <w:r>
              <w:rPr>
                <w:sz w:val="24"/>
                <w:szCs w:val="24"/>
              </w:rPr>
              <w:t>AE</w:t>
            </w:r>
          </w:p>
        </w:tc>
        <w:tc>
          <w:tcPr>
            <w:tcW w:w="3117" w:type="dxa"/>
          </w:tcPr>
          <w:p w:rsidR="00276869" w:rsidRDefault="00276869" w:rsidP="00276869">
            <w:pPr>
              <w:jc w:val="center"/>
              <w:rPr>
                <w:sz w:val="24"/>
                <w:szCs w:val="24"/>
              </w:rPr>
            </w:pPr>
            <w:r>
              <w:rPr>
                <w:sz w:val="24"/>
                <w:szCs w:val="24"/>
              </w:rPr>
              <w:t>12.5</w:t>
            </w:r>
          </w:p>
        </w:tc>
        <w:tc>
          <w:tcPr>
            <w:tcW w:w="3117" w:type="dxa"/>
            <w:vAlign w:val="center"/>
          </w:tcPr>
          <w:p w:rsidR="00276869" w:rsidRDefault="00276869" w:rsidP="00276869">
            <w:pPr>
              <w:jc w:val="center"/>
              <w:rPr>
                <w:sz w:val="24"/>
                <w:szCs w:val="24"/>
              </w:rPr>
            </w:pPr>
            <w:r>
              <w:rPr>
                <w:sz w:val="24"/>
                <w:szCs w:val="24"/>
              </w:rPr>
              <w:t>73</w:t>
            </w:r>
          </w:p>
        </w:tc>
      </w:tr>
      <w:tr w:rsidR="00276869" w:rsidTr="00276869">
        <w:tc>
          <w:tcPr>
            <w:tcW w:w="3116" w:type="dxa"/>
            <w:vAlign w:val="center"/>
          </w:tcPr>
          <w:p w:rsidR="00276869" w:rsidRDefault="00276869" w:rsidP="00276869">
            <w:pPr>
              <w:jc w:val="center"/>
              <w:rPr>
                <w:sz w:val="24"/>
                <w:szCs w:val="24"/>
              </w:rPr>
            </w:pPr>
            <w:r>
              <w:rPr>
                <w:sz w:val="24"/>
                <w:szCs w:val="24"/>
              </w:rPr>
              <w:t>BL</w:t>
            </w:r>
          </w:p>
        </w:tc>
        <w:tc>
          <w:tcPr>
            <w:tcW w:w="3117" w:type="dxa"/>
          </w:tcPr>
          <w:p w:rsidR="00276869" w:rsidRDefault="00276869" w:rsidP="00276869">
            <w:pPr>
              <w:jc w:val="center"/>
              <w:rPr>
                <w:sz w:val="24"/>
                <w:szCs w:val="24"/>
              </w:rPr>
            </w:pPr>
            <w:r>
              <w:rPr>
                <w:sz w:val="24"/>
                <w:szCs w:val="24"/>
              </w:rPr>
              <w:t>9</w:t>
            </w:r>
          </w:p>
        </w:tc>
        <w:tc>
          <w:tcPr>
            <w:tcW w:w="3117" w:type="dxa"/>
            <w:vAlign w:val="center"/>
          </w:tcPr>
          <w:p w:rsidR="00276869" w:rsidRDefault="00276869" w:rsidP="00276869">
            <w:pPr>
              <w:jc w:val="center"/>
              <w:rPr>
                <w:sz w:val="24"/>
                <w:szCs w:val="24"/>
              </w:rPr>
            </w:pPr>
            <w:r>
              <w:rPr>
                <w:sz w:val="24"/>
                <w:szCs w:val="24"/>
              </w:rPr>
              <w:t>67</w:t>
            </w:r>
          </w:p>
        </w:tc>
      </w:tr>
      <w:tr w:rsidR="00276869" w:rsidTr="00276869">
        <w:tc>
          <w:tcPr>
            <w:tcW w:w="3116" w:type="dxa"/>
            <w:vAlign w:val="center"/>
          </w:tcPr>
          <w:p w:rsidR="00276869" w:rsidRDefault="00276869" w:rsidP="00276869">
            <w:pPr>
              <w:jc w:val="center"/>
              <w:rPr>
                <w:sz w:val="24"/>
                <w:szCs w:val="24"/>
              </w:rPr>
            </w:pPr>
            <w:r>
              <w:rPr>
                <w:sz w:val="24"/>
                <w:szCs w:val="24"/>
              </w:rPr>
              <w:t>LH</w:t>
            </w:r>
          </w:p>
        </w:tc>
        <w:tc>
          <w:tcPr>
            <w:tcW w:w="3117" w:type="dxa"/>
          </w:tcPr>
          <w:p w:rsidR="00276869" w:rsidRDefault="00276869" w:rsidP="00276869">
            <w:pPr>
              <w:jc w:val="center"/>
              <w:rPr>
                <w:sz w:val="24"/>
                <w:szCs w:val="24"/>
              </w:rPr>
            </w:pPr>
            <w:r>
              <w:rPr>
                <w:sz w:val="24"/>
                <w:szCs w:val="24"/>
              </w:rPr>
              <w:t>12</w:t>
            </w:r>
          </w:p>
        </w:tc>
        <w:tc>
          <w:tcPr>
            <w:tcW w:w="3117" w:type="dxa"/>
            <w:vAlign w:val="center"/>
          </w:tcPr>
          <w:p w:rsidR="00276869" w:rsidRDefault="005C68A4" w:rsidP="00276869">
            <w:pPr>
              <w:jc w:val="center"/>
              <w:rPr>
                <w:sz w:val="24"/>
                <w:szCs w:val="24"/>
              </w:rPr>
            </w:pPr>
            <w:r>
              <w:rPr>
                <w:sz w:val="24"/>
                <w:szCs w:val="24"/>
              </w:rPr>
              <w:t>70.5</w:t>
            </w:r>
          </w:p>
        </w:tc>
      </w:tr>
      <w:tr w:rsidR="00276869" w:rsidTr="00276869">
        <w:tc>
          <w:tcPr>
            <w:tcW w:w="3116" w:type="dxa"/>
            <w:vAlign w:val="center"/>
          </w:tcPr>
          <w:p w:rsidR="00276869" w:rsidRDefault="00276869" w:rsidP="00276869">
            <w:pPr>
              <w:jc w:val="center"/>
              <w:rPr>
                <w:sz w:val="24"/>
                <w:szCs w:val="24"/>
              </w:rPr>
            </w:pPr>
            <w:r>
              <w:rPr>
                <w:sz w:val="24"/>
                <w:szCs w:val="24"/>
              </w:rPr>
              <w:t>BL</w:t>
            </w:r>
          </w:p>
        </w:tc>
        <w:tc>
          <w:tcPr>
            <w:tcW w:w="3117" w:type="dxa"/>
          </w:tcPr>
          <w:p w:rsidR="00276869" w:rsidRDefault="00276869" w:rsidP="00276869">
            <w:pPr>
              <w:jc w:val="center"/>
              <w:rPr>
                <w:sz w:val="24"/>
                <w:szCs w:val="24"/>
              </w:rPr>
            </w:pPr>
            <w:r>
              <w:rPr>
                <w:sz w:val="24"/>
                <w:szCs w:val="24"/>
              </w:rPr>
              <w:t>7</w:t>
            </w:r>
          </w:p>
        </w:tc>
        <w:tc>
          <w:tcPr>
            <w:tcW w:w="3117" w:type="dxa"/>
            <w:vAlign w:val="center"/>
          </w:tcPr>
          <w:p w:rsidR="00276869" w:rsidRDefault="00276869" w:rsidP="00276869">
            <w:pPr>
              <w:jc w:val="center"/>
              <w:rPr>
                <w:sz w:val="24"/>
                <w:szCs w:val="24"/>
              </w:rPr>
            </w:pPr>
            <w:r>
              <w:rPr>
                <w:sz w:val="24"/>
                <w:szCs w:val="24"/>
              </w:rPr>
              <w:t>63</w:t>
            </w:r>
          </w:p>
        </w:tc>
      </w:tr>
      <w:tr w:rsidR="00276869" w:rsidTr="00276869">
        <w:tc>
          <w:tcPr>
            <w:tcW w:w="3116" w:type="dxa"/>
            <w:vAlign w:val="center"/>
          </w:tcPr>
          <w:p w:rsidR="00276869" w:rsidRDefault="00276869" w:rsidP="00276869">
            <w:pPr>
              <w:jc w:val="center"/>
              <w:rPr>
                <w:sz w:val="24"/>
                <w:szCs w:val="24"/>
              </w:rPr>
            </w:pPr>
            <w:r>
              <w:rPr>
                <w:sz w:val="24"/>
                <w:szCs w:val="24"/>
              </w:rPr>
              <w:t>JC</w:t>
            </w:r>
          </w:p>
        </w:tc>
        <w:tc>
          <w:tcPr>
            <w:tcW w:w="3117" w:type="dxa"/>
          </w:tcPr>
          <w:p w:rsidR="00276869" w:rsidRDefault="00276869" w:rsidP="00276869">
            <w:pPr>
              <w:jc w:val="center"/>
              <w:rPr>
                <w:sz w:val="24"/>
                <w:szCs w:val="24"/>
              </w:rPr>
            </w:pPr>
            <w:r>
              <w:rPr>
                <w:sz w:val="24"/>
                <w:szCs w:val="24"/>
              </w:rPr>
              <w:t>8.5</w:t>
            </w:r>
          </w:p>
        </w:tc>
        <w:tc>
          <w:tcPr>
            <w:tcW w:w="3117" w:type="dxa"/>
            <w:vAlign w:val="center"/>
          </w:tcPr>
          <w:p w:rsidR="00276869" w:rsidRDefault="00276869" w:rsidP="00276869">
            <w:pPr>
              <w:jc w:val="center"/>
              <w:rPr>
                <w:sz w:val="24"/>
                <w:szCs w:val="24"/>
              </w:rPr>
            </w:pPr>
            <w:r>
              <w:rPr>
                <w:sz w:val="24"/>
                <w:szCs w:val="24"/>
              </w:rPr>
              <w:t>67</w:t>
            </w:r>
          </w:p>
        </w:tc>
      </w:tr>
      <w:tr w:rsidR="00276869" w:rsidTr="00276869">
        <w:tc>
          <w:tcPr>
            <w:tcW w:w="3116" w:type="dxa"/>
            <w:vAlign w:val="center"/>
          </w:tcPr>
          <w:p w:rsidR="00276869" w:rsidRDefault="00276869" w:rsidP="00276869">
            <w:pPr>
              <w:jc w:val="center"/>
              <w:rPr>
                <w:sz w:val="24"/>
                <w:szCs w:val="24"/>
              </w:rPr>
            </w:pPr>
            <w:r>
              <w:rPr>
                <w:sz w:val="24"/>
                <w:szCs w:val="24"/>
              </w:rPr>
              <w:t>RR</w:t>
            </w:r>
          </w:p>
        </w:tc>
        <w:tc>
          <w:tcPr>
            <w:tcW w:w="3117" w:type="dxa"/>
          </w:tcPr>
          <w:p w:rsidR="00276869" w:rsidRDefault="00276869" w:rsidP="00276869">
            <w:pPr>
              <w:jc w:val="center"/>
              <w:rPr>
                <w:sz w:val="24"/>
                <w:szCs w:val="24"/>
              </w:rPr>
            </w:pPr>
            <w:r>
              <w:rPr>
                <w:sz w:val="24"/>
                <w:szCs w:val="24"/>
              </w:rPr>
              <w:t>8.5</w:t>
            </w:r>
          </w:p>
        </w:tc>
        <w:tc>
          <w:tcPr>
            <w:tcW w:w="3117" w:type="dxa"/>
            <w:vAlign w:val="center"/>
          </w:tcPr>
          <w:p w:rsidR="00276869" w:rsidRDefault="00276869" w:rsidP="00276869">
            <w:pPr>
              <w:jc w:val="center"/>
              <w:rPr>
                <w:sz w:val="24"/>
                <w:szCs w:val="24"/>
              </w:rPr>
            </w:pPr>
            <w:r>
              <w:rPr>
                <w:sz w:val="24"/>
                <w:szCs w:val="24"/>
              </w:rPr>
              <w:t>65</w:t>
            </w:r>
          </w:p>
        </w:tc>
      </w:tr>
    </w:tbl>
    <w:p w:rsidR="00276869" w:rsidRPr="00276869" w:rsidRDefault="00276869" w:rsidP="00276869">
      <w:pPr>
        <w:rPr>
          <w:sz w:val="24"/>
          <w:szCs w:val="24"/>
        </w:rPr>
      </w:pPr>
    </w:p>
    <w:p w:rsidR="00AF4C30" w:rsidRDefault="00AF4C30">
      <w:pPr>
        <w:rPr>
          <w:b/>
          <w:sz w:val="24"/>
          <w:szCs w:val="24"/>
        </w:rPr>
      </w:pPr>
      <w:r>
        <w:rPr>
          <w:noProof/>
          <w:lang w:eastAsia="en-US"/>
        </w:rPr>
        <w:lastRenderedPageBreak/>
        <w:drawing>
          <wp:inline distT="0" distB="0" distL="0" distR="0" wp14:anchorId="0EE5F700" wp14:editId="16EFB0B3">
            <wp:extent cx="5592726" cy="3795823"/>
            <wp:effectExtent l="0" t="0" r="825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359F" w:rsidRPr="00B5359F" w:rsidRDefault="00B5359F">
      <w:pPr>
        <w:rPr>
          <w:b/>
          <w:sz w:val="24"/>
          <w:szCs w:val="24"/>
        </w:rPr>
      </w:pPr>
      <w:bookmarkStart w:id="0" w:name="_GoBack"/>
      <w:r w:rsidRPr="00B5359F">
        <w:rPr>
          <w:b/>
          <w:sz w:val="24"/>
          <w:szCs w:val="24"/>
        </w:rPr>
        <w:t>Analysis/Conclusion</w:t>
      </w:r>
    </w:p>
    <w:p w:rsidR="00B5359F" w:rsidRPr="00B5359F" w:rsidRDefault="00B5359F" w:rsidP="00B5359F">
      <w:pPr>
        <w:pStyle w:val="ListParagraph"/>
        <w:numPr>
          <w:ilvl w:val="0"/>
          <w:numId w:val="13"/>
        </w:numPr>
        <w:rPr>
          <w:sz w:val="24"/>
          <w:szCs w:val="24"/>
        </w:rPr>
      </w:pPr>
      <w:r w:rsidRPr="00B5359F">
        <w:rPr>
          <w:sz w:val="24"/>
          <w:szCs w:val="24"/>
        </w:rPr>
        <w:t>Were there any correlations between the two traits?</w:t>
      </w:r>
    </w:p>
    <w:p w:rsidR="00B5359F" w:rsidRPr="00B5359F" w:rsidRDefault="00B5359F" w:rsidP="00B5359F">
      <w:pPr>
        <w:pStyle w:val="ListParagraph"/>
        <w:numPr>
          <w:ilvl w:val="0"/>
          <w:numId w:val="13"/>
        </w:numPr>
        <w:rPr>
          <w:sz w:val="24"/>
          <w:szCs w:val="24"/>
        </w:rPr>
      </w:pPr>
      <w:r w:rsidRPr="00B5359F">
        <w:rPr>
          <w:sz w:val="24"/>
          <w:szCs w:val="24"/>
        </w:rPr>
        <w:t>What can you conclude about variations within a population?</w:t>
      </w:r>
    </w:p>
    <w:p w:rsidR="00B5359F" w:rsidRPr="00B5359F" w:rsidRDefault="00B5359F" w:rsidP="00B5359F">
      <w:pPr>
        <w:pStyle w:val="ListParagraph"/>
        <w:numPr>
          <w:ilvl w:val="0"/>
          <w:numId w:val="13"/>
        </w:numPr>
        <w:rPr>
          <w:sz w:val="24"/>
          <w:szCs w:val="24"/>
        </w:rPr>
      </w:pPr>
      <w:r w:rsidRPr="00B5359F">
        <w:rPr>
          <w:sz w:val="24"/>
          <w:szCs w:val="24"/>
        </w:rPr>
        <w:t>Do you think there would there be greater or smaller variations if all of the tested subjects were related? Why or Why not?</w:t>
      </w:r>
    </w:p>
    <w:p w:rsidR="00B5359F" w:rsidRDefault="00B5359F" w:rsidP="00B5359F">
      <w:pPr>
        <w:pStyle w:val="ListParagraph"/>
        <w:numPr>
          <w:ilvl w:val="0"/>
          <w:numId w:val="13"/>
        </w:numPr>
        <w:rPr>
          <w:sz w:val="24"/>
          <w:szCs w:val="24"/>
        </w:rPr>
      </w:pPr>
      <w:r w:rsidRPr="00B5359F">
        <w:rPr>
          <w:sz w:val="24"/>
          <w:szCs w:val="24"/>
        </w:rPr>
        <w:t>Explain how natural selection might affect these traits? Give a hypothetical example.</w:t>
      </w:r>
    </w:p>
    <w:bookmarkEnd w:id="0"/>
    <w:p w:rsidR="00E74534" w:rsidRPr="00E74534" w:rsidRDefault="00E74534" w:rsidP="00E74534">
      <w:pPr>
        <w:rPr>
          <w:sz w:val="24"/>
          <w:szCs w:val="24"/>
        </w:rPr>
      </w:pPr>
    </w:p>
    <w:p w:rsidR="00B5359F" w:rsidRDefault="00B5359F" w:rsidP="00B5359F">
      <w:pPr>
        <w:pStyle w:val="ListParagraph"/>
      </w:pPr>
    </w:p>
    <w:sectPr w:rsidR="00B5359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34" w:rsidRDefault="00E74534" w:rsidP="00E74534">
      <w:pPr>
        <w:spacing w:after="0" w:line="240" w:lineRule="auto"/>
      </w:pPr>
      <w:r>
        <w:separator/>
      </w:r>
    </w:p>
  </w:endnote>
  <w:endnote w:type="continuationSeparator" w:id="0">
    <w:p w:rsidR="00E74534" w:rsidRDefault="00E74534" w:rsidP="00E7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4" w:rsidRDefault="00E74534">
    <w:pPr>
      <w:pStyle w:val="Footer"/>
    </w:pPr>
    <w:r>
      <w:t>Unit B – Chapter 4 Mechanisms of Population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34" w:rsidRDefault="00E74534" w:rsidP="00E74534">
      <w:pPr>
        <w:spacing w:after="0" w:line="240" w:lineRule="auto"/>
      </w:pPr>
      <w:r>
        <w:separator/>
      </w:r>
    </w:p>
  </w:footnote>
  <w:footnote w:type="continuationSeparator" w:id="0">
    <w:p w:rsidR="00E74534" w:rsidRDefault="00E74534" w:rsidP="00E74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4" w:rsidRDefault="00E74534">
    <w:pPr>
      <w:pStyle w:val="Header"/>
    </w:pPr>
    <w:r>
      <w:t>Redding</w:t>
    </w:r>
  </w:p>
  <w:p w:rsidR="00E74534" w:rsidRDefault="00E74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4C2"/>
    <w:multiLevelType w:val="hybridMultilevel"/>
    <w:tmpl w:val="806A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AC77210"/>
    <w:multiLevelType w:val="hybridMultilevel"/>
    <w:tmpl w:val="3602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9F"/>
    <w:rsid w:val="00276869"/>
    <w:rsid w:val="00301974"/>
    <w:rsid w:val="005C68A4"/>
    <w:rsid w:val="005F2D00"/>
    <w:rsid w:val="00AF4C30"/>
    <w:rsid w:val="00B5359F"/>
    <w:rsid w:val="00D05878"/>
    <w:rsid w:val="00E7453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CD2F-895F-4537-B43C-D746A8B0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7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34"/>
  </w:style>
  <w:style w:type="paragraph" w:styleId="Footer">
    <w:name w:val="footer"/>
    <w:basedOn w:val="Normal"/>
    <w:link w:val="FooterChar"/>
    <w:uiPriority w:val="99"/>
    <w:unhideWhenUsed/>
    <w:rsid w:val="00E74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34"/>
  </w:style>
  <w:style w:type="table" w:styleId="TableGrid">
    <w:name w:val="Table Grid"/>
    <w:basedOn w:val="TableNormal"/>
    <w:uiPriority w:val="39"/>
    <w:rsid w:val="00276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edding\AppData\Roaming\Microsoft\Templates\Report%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Class</a:t>
            </a:r>
            <a:r>
              <a:rPr lang="en-US" baseline="0"/>
              <a:t> Data of Height vs Shoe Size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Foot Size</c:v>
                </c:pt>
              </c:strCache>
            </c:strRef>
          </c:tx>
          <c:spPr>
            <a:solidFill>
              <a:schemeClr val="accent1"/>
            </a:solidFill>
            <a:ln>
              <a:noFill/>
            </a:ln>
            <a:effectLst/>
          </c:spPr>
          <c:invertIfNegative val="0"/>
          <c:cat>
            <c:strRef>
              <c:f>Sheet1!$A$2:$A$13</c:f>
              <c:strCache>
                <c:ptCount val="12"/>
                <c:pt idx="0">
                  <c:v>PT</c:v>
                </c:pt>
                <c:pt idx="1">
                  <c:v>CC</c:v>
                </c:pt>
                <c:pt idx="2">
                  <c:v>JB</c:v>
                </c:pt>
                <c:pt idx="3">
                  <c:v>BR</c:v>
                </c:pt>
                <c:pt idx="4">
                  <c:v>DF</c:v>
                </c:pt>
                <c:pt idx="5">
                  <c:v>GK</c:v>
                </c:pt>
                <c:pt idx="6">
                  <c:v>AE</c:v>
                </c:pt>
                <c:pt idx="7">
                  <c:v>BL</c:v>
                </c:pt>
                <c:pt idx="8">
                  <c:v>LH</c:v>
                </c:pt>
                <c:pt idx="9">
                  <c:v>BL</c:v>
                </c:pt>
                <c:pt idx="10">
                  <c:v>JC</c:v>
                </c:pt>
                <c:pt idx="11">
                  <c:v>RR</c:v>
                </c:pt>
              </c:strCache>
            </c:strRef>
          </c:cat>
          <c:val>
            <c:numRef>
              <c:f>Sheet1!$B$2:$B$13</c:f>
              <c:numCache>
                <c:formatCode>General</c:formatCode>
                <c:ptCount val="12"/>
                <c:pt idx="0">
                  <c:v>12.5</c:v>
                </c:pt>
                <c:pt idx="1">
                  <c:v>8.5</c:v>
                </c:pt>
                <c:pt idx="2">
                  <c:v>10.5</c:v>
                </c:pt>
                <c:pt idx="3">
                  <c:v>9</c:v>
                </c:pt>
                <c:pt idx="4">
                  <c:v>10.5</c:v>
                </c:pt>
                <c:pt idx="5">
                  <c:v>7</c:v>
                </c:pt>
                <c:pt idx="6">
                  <c:v>12.5</c:v>
                </c:pt>
                <c:pt idx="7">
                  <c:v>9</c:v>
                </c:pt>
                <c:pt idx="8">
                  <c:v>12</c:v>
                </c:pt>
                <c:pt idx="9">
                  <c:v>7</c:v>
                </c:pt>
                <c:pt idx="10">
                  <c:v>8.5</c:v>
                </c:pt>
                <c:pt idx="11">
                  <c:v>8.5</c:v>
                </c:pt>
              </c:numCache>
            </c:numRef>
          </c:val>
        </c:ser>
        <c:dLbls>
          <c:showLegendKey val="0"/>
          <c:showVal val="0"/>
          <c:showCatName val="0"/>
          <c:showSerName val="0"/>
          <c:showPercent val="0"/>
          <c:showBubbleSize val="0"/>
        </c:dLbls>
        <c:gapWidth val="150"/>
        <c:axId val="202469016"/>
        <c:axId val="202469408"/>
      </c:barChart>
      <c:lineChart>
        <c:grouping val="standard"/>
        <c:varyColors val="0"/>
        <c:ser>
          <c:idx val="1"/>
          <c:order val="1"/>
          <c:tx>
            <c:strRef>
              <c:f>Sheet1!$C$1</c:f>
              <c:strCache>
                <c:ptCount val="1"/>
                <c:pt idx="0">
                  <c:v>Height (INCHES)</c:v>
                </c:pt>
              </c:strCache>
            </c:strRef>
          </c:tx>
          <c:spPr>
            <a:ln w="19050" cap="rnd">
              <a:solidFill>
                <a:schemeClr val="accent2"/>
              </a:solidFill>
              <a:round/>
            </a:ln>
            <a:effectLst/>
          </c:spPr>
          <c:marker>
            <c:symbol val="none"/>
          </c:marker>
          <c:cat>
            <c:strRef>
              <c:f>Sheet1!$A$2:$A$13</c:f>
              <c:strCache>
                <c:ptCount val="12"/>
                <c:pt idx="0">
                  <c:v>PT</c:v>
                </c:pt>
                <c:pt idx="1">
                  <c:v>CC</c:v>
                </c:pt>
                <c:pt idx="2">
                  <c:v>JB</c:v>
                </c:pt>
                <c:pt idx="3">
                  <c:v>BR</c:v>
                </c:pt>
                <c:pt idx="4">
                  <c:v>DF</c:v>
                </c:pt>
                <c:pt idx="5">
                  <c:v>GK</c:v>
                </c:pt>
                <c:pt idx="6">
                  <c:v>AE</c:v>
                </c:pt>
                <c:pt idx="7">
                  <c:v>BL</c:v>
                </c:pt>
                <c:pt idx="8">
                  <c:v>LH</c:v>
                </c:pt>
                <c:pt idx="9">
                  <c:v>BL</c:v>
                </c:pt>
                <c:pt idx="10">
                  <c:v>JC</c:v>
                </c:pt>
                <c:pt idx="11">
                  <c:v>RR</c:v>
                </c:pt>
              </c:strCache>
            </c:strRef>
          </c:cat>
          <c:val>
            <c:numRef>
              <c:f>Sheet1!$C$2:$C$13</c:f>
              <c:numCache>
                <c:formatCode>General</c:formatCode>
                <c:ptCount val="12"/>
                <c:pt idx="0">
                  <c:v>74</c:v>
                </c:pt>
                <c:pt idx="1">
                  <c:v>70</c:v>
                </c:pt>
                <c:pt idx="2">
                  <c:v>73</c:v>
                </c:pt>
                <c:pt idx="3">
                  <c:v>65</c:v>
                </c:pt>
                <c:pt idx="4">
                  <c:v>72</c:v>
                </c:pt>
                <c:pt idx="5">
                  <c:v>63</c:v>
                </c:pt>
                <c:pt idx="6">
                  <c:v>73</c:v>
                </c:pt>
                <c:pt idx="7">
                  <c:v>67</c:v>
                </c:pt>
                <c:pt idx="8">
                  <c:v>70.5</c:v>
                </c:pt>
                <c:pt idx="9">
                  <c:v>63</c:v>
                </c:pt>
                <c:pt idx="10">
                  <c:v>67</c:v>
                </c:pt>
                <c:pt idx="11">
                  <c:v>65</c:v>
                </c:pt>
              </c:numCache>
            </c:numRef>
          </c:val>
          <c:smooth val="0"/>
        </c:ser>
        <c:dLbls>
          <c:showLegendKey val="0"/>
          <c:showVal val="0"/>
          <c:showCatName val="0"/>
          <c:showSerName val="0"/>
          <c:showPercent val="0"/>
          <c:showBubbleSize val="0"/>
        </c:dLbls>
        <c:marker val="1"/>
        <c:smooth val="0"/>
        <c:axId val="202465488"/>
        <c:axId val="202469800"/>
      </c:lineChart>
      <c:catAx>
        <c:axId val="202465488"/>
        <c:scaling>
          <c:orientation val="minMax"/>
        </c:scaling>
        <c:delete val="0"/>
        <c:axPos val="b"/>
        <c:majorGridlines>
          <c:spPr>
            <a:ln w="9525" cap="flat" cmpd="sng" algn="ctr">
              <a:solidFill>
                <a:schemeClr val="tx1">
                  <a:lumMod val="15000"/>
                  <a:lumOff val="85000"/>
                </a:schemeClr>
              </a:solidFill>
              <a:round/>
            </a:ln>
            <a:effectLst/>
          </c:spPr>
        </c:majorGridlines>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69800"/>
        <c:crosses val="autoZero"/>
        <c:auto val="1"/>
        <c:lblAlgn val="ctr"/>
        <c:lblOffset val="100"/>
        <c:noMultiLvlLbl val="0"/>
      </c:catAx>
      <c:valAx>
        <c:axId val="202469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Height - Inches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65488"/>
        <c:crosses val="autoZero"/>
        <c:crossBetween val="between"/>
      </c:valAx>
      <c:valAx>
        <c:axId val="2024694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Foot</a:t>
                </a:r>
                <a:r>
                  <a:rPr lang="en-US" baseline="0"/>
                  <a:t> Size</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469016"/>
        <c:crosses val="max"/>
        <c:crossBetween val="between"/>
      </c:valAx>
      <c:catAx>
        <c:axId val="202469016"/>
        <c:scaling>
          <c:orientation val="minMax"/>
        </c:scaling>
        <c:delete val="1"/>
        <c:axPos val="b"/>
        <c:numFmt formatCode="General" sourceLinked="1"/>
        <c:majorTickMark val="out"/>
        <c:minorTickMark val="none"/>
        <c:tickLblPos val="nextTo"/>
        <c:crossAx val="20246940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34</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Redding</dc:creator>
  <cp:keywords/>
  <cp:lastModifiedBy>Rebecca Redding</cp:lastModifiedBy>
  <cp:revision>6</cp:revision>
  <dcterms:created xsi:type="dcterms:W3CDTF">2013-09-30T17:30:00Z</dcterms:created>
  <dcterms:modified xsi:type="dcterms:W3CDTF">2013-09-30T19:48:00Z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