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20" w:rsidRDefault="00D96C20" w:rsidP="00D96C20">
      <w:pPr>
        <w:pStyle w:val="Title"/>
      </w:pPr>
      <w:r>
        <w:t>Mixed Stoichiometry</w:t>
      </w:r>
      <w:bookmarkStart w:id="0" w:name="_GoBack"/>
      <w:bookmarkEnd w:id="0"/>
    </w:p>
    <w:p w:rsidR="00D96C20" w:rsidRPr="00D96C20" w:rsidRDefault="00D96C20" w:rsidP="00D96C20"/>
    <w:p w:rsidR="00D96C20" w:rsidRPr="00D96C20" w:rsidRDefault="00D96C20" w:rsidP="00D96C20">
      <w:pPr>
        <w:jc w:val="right"/>
      </w:pPr>
      <w:r>
        <w:t>Name: ________________________</w:t>
      </w:r>
    </w:p>
    <w:p w:rsidR="00D96C20" w:rsidRPr="009D37EE" w:rsidRDefault="00D96C20" w:rsidP="009D37EE">
      <w:pPr>
        <w:pStyle w:val="ListParagraph"/>
        <w:numPr>
          <w:ilvl w:val="0"/>
          <w:numId w:val="13"/>
        </w:numPr>
        <w:rPr>
          <w:b/>
        </w:rPr>
      </w:pPr>
      <w:r w:rsidRPr="00D96C20">
        <w:t xml:space="preserve">A 6.72 g sample of zinc was placed in 100.0 mL of 1.50 </w:t>
      </w:r>
      <w:proofErr w:type="spellStart"/>
      <w:r w:rsidRPr="00D96C20">
        <w:t>mol</w:t>
      </w:r>
      <w:proofErr w:type="spellEnd"/>
      <w:r w:rsidRPr="00D96C20">
        <w:t xml:space="preserve">/L hydrochloric acid. After all reaction stops, how much zinc should remain? </w:t>
      </w:r>
      <w:r w:rsidR="009D37EE">
        <w:t>(5</w:t>
      </w:r>
      <w:r w:rsidR="00F2569E" w:rsidRPr="00F2569E">
        <w:t xml:space="preserve"> marks)</w:t>
      </w:r>
    </w:p>
    <w:p w:rsidR="00D96C20" w:rsidRDefault="00D96C20" w:rsidP="009D37EE"/>
    <w:p w:rsidR="00D96C20" w:rsidRDefault="00D96C20" w:rsidP="009D37EE"/>
    <w:p w:rsidR="00D96C20" w:rsidRDefault="00D96C20" w:rsidP="009D37EE"/>
    <w:p w:rsidR="00F2569E" w:rsidRDefault="00F2569E" w:rsidP="009D37EE"/>
    <w:p w:rsidR="00F2569E" w:rsidRDefault="00F2569E" w:rsidP="009D37EE"/>
    <w:p w:rsidR="00F2569E" w:rsidRPr="00D96C20" w:rsidRDefault="00F2569E" w:rsidP="009D37EE"/>
    <w:p w:rsidR="00D96C20" w:rsidRPr="009D37EE" w:rsidRDefault="00D96C20" w:rsidP="009D37EE">
      <w:pPr>
        <w:pStyle w:val="ListParagraph"/>
        <w:numPr>
          <w:ilvl w:val="0"/>
          <w:numId w:val="13"/>
        </w:numPr>
        <w:rPr>
          <w:b/>
        </w:rPr>
      </w:pPr>
      <w:r w:rsidRPr="00D96C20">
        <w:t xml:space="preserve">An </w:t>
      </w:r>
      <w:proofErr w:type="spellStart"/>
      <w:r w:rsidRPr="00D96C20">
        <w:t>unlabelled</w:t>
      </w:r>
      <w:proofErr w:type="spellEnd"/>
      <w:r w:rsidRPr="00D96C20">
        <w:t xml:space="preserve"> white solid acid, H2X(s)</w:t>
      </w:r>
      <w:proofErr w:type="gramStart"/>
      <w:r w:rsidRPr="00D96C20">
        <w:t>,is</w:t>
      </w:r>
      <w:proofErr w:type="gramEnd"/>
      <w:r w:rsidRPr="00D96C20">
        <w:t xml:space="preserve"> known to react in a 1:2 mole ratio with sodium hydroxide. In an attempt to identify the acid, a titration provides evidence that 12.5 mL of 0.300 </w:t>
      </w:r>
      <w:proofErr w:type="spellStart"/>
      <w:r w:rsidRPr="00D96C20">
        <w:t>mol</w:t>
      </w:r>
      <w:proofErr w:type="spellEnd"/>
      <w:r w:rsidRPr="00D96C20">
        <w:t xml:space="preserve">/L </w:t>
      </w:r>
      <w:proofErr w:type="spellStart"/>
      <w:proofErr w:type="gramStart"/>
      <w:r w:rsidRPr="00D96C20">
        <w:t>NaOH</w:t>
      </w:r>
      <w:proofErr w:type="spellEnd"/>
      <w:r w:rsidRPr="00D96C20">
        <w:t>(</w:t>
      </w:r>
      <w:proofErr w:type="spellStart"/>
      <w:proofErr w:type="gramEnd"/>
      <w:r w:rsidRPr="00D96C20">
        <w:t>aq</w:t>
      </w:r>
      <w:proofErr w:type="spellEnd"/>
      <w:r w:rsidRPr="00D96C20">
        <w:t>)reacts with 0.169 g of the acid. What is the molar mass of the acid?</w:t>
      </w:r>
      <w:r w:rsidRPr="00F2569E">
        <w:t xml:space="preserve"> </w:t>
      </w:r>
      <w:r w:rsidR="009D37EE">
        <w:t>(5</w:t>
      </w:r>
      <w:r w:rsidR="00F2569E" w:rsidRPr="00F2569E">
        <w:t xml:space="preserve"> marks)</w:t>
      </w:r>
    </w:p>
    <w:p w:rsidR="00D96C20" w:rsidRDefault="00D96C20" w:rsidP="009D37EE"/>
    <w:p w:rsidR="00D96C20" w:rsidRDefault="00D96C20" w:rsidP="009D37EE"/>
    <w:p w:rsidR="00D96C20" w:rsidRDefault="00D96C20" w:rsidP="009D37EE"/>
    <w:p w:rsidR="00F2569E" w:rsidRDefault="00F2569E" w:rsidP="009D37EE"/>
    <w:p w:rsidR="009D37EE" w:rsidRDefault="009D37EE" w:rsidP="009D37EE"/>
    <w:p w:rsidR="009D37EE" w:rsidRPr="00D96C20" w:rsidRDefault="009D37EE" w:rsidP="009D37EE"/>
    <w:p w:rsidR="00C0148C" w:rsidRPr="009D37EE" w:rsidRDefault="00D96C20" w:rsidP="009D37EE">
      <w:pPr>
        <w:pStyle w:val="ListParagraph"/>
        <w:numPr>
          <w:ilvl w:val="0"/>
          <w:numId w:val="13"/>
        </w:numPr>
        <w:rPr>
          <w:b/>
        </w:rPr>
      </w:pPr>
      <w:r w:rsidRPr="00D96C20">
        <w:lastRenderedPageBreak/>
        <w:t xml:space="preserve">What volume of hydrogen gas at STP will be produced when 1000 g of </w:t>
      </w:r>
      <w:r w:rsidR="00F2569E" w:rsidRPr="00D96C20">
        <w:t>aluminum</w:t>
      </w:r>
      <w:r w:rsidRPr="00D96C20">
        <w:t xml:space="preserve"> is added to 4.00 L of 1.40 </w:t>
      </w:r>
      <w:proofErr w:type="spellStart"/>
      <w:r w:rsidRPr="00D96C20">
        <w:t>mol</w:t>
      </w:r>
      <w:proofErr w:type="spellEnd"/>
      <w:r w:rsidRPr="00D96C20">
        <w:t>/L sulfuric acid?</w:t>
      </w:r>
      <w:r w:rsidR="00F2569E">
        <w:t xml:space="preserve"> </w:t>
      </w:r>
      <w:r w:rsidR="009D37EE">
        <w:t>(4</w:t>
      </w:r>
      <w:r w:rsidR="00F2569E" w:rsidRPr="00F2569E">
        <w:t xml:space="preserve"> marks)</w:t>
      </w:r>
    </w:p>
    <w:sectPr w:rsidR="00C0148C" w:rsidRPr="009D37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20" w:rsidRDefault="00D96C20" w:rsidP="00D96C20">
      <w:pPr>
        <w:spacing w:after="0" w:line="240" w:lineRule="auto"/>
      </w:pPr>
      <w:r>
        <w:separator/>
      </w:r>
    </w:p>
  </w:endnote>
  <w:endnote w:type="continuationSeparator" w:id="0">
    <w:p w:rsidR="00D96C20" w:rsidRDefault="00D96C20" w:rsidP="00D9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20" w:rsidRDefault="00D96C20">
    <w:pPr>
      <w:pStyle w:val="Footer"/>
    </w:pPr>
    <w:r>
      <w:t>Chapter 7 – Quantitative and Qualitative Analysis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20" w:rsidRDefault="00D96C20" w:rsidP="00D96C20">
      <w:pPr>
        <w:spacing w:after="0" w:line="240" w:lineRule="auto"/>
      </w:pPr>
      <w:r>
        <w:separator/>
      </w:r>
    </w:p>
  </w:footnote>
  <w:footnote w:type="continuationSeparator" w:id="0">
    <w:p w:rsidR="00D96C20" w:rsidRDefault="00D96C20" w:rsidP="00D9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20" w:rsidRDefault="00D96C20">
    <w:pPr>
      <w:pStyle w:val="Header"/>
    </w:pPr>
    <w:r>
      <w:t>Chemistry 20</w:t>
    </w:r>
    <w:r>
      <w:ptab w:relativeTo="margin" w:alignment="center" w:leader="none"/>
    </w:r>
    <w:r>
      <w:t>Unit IV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0F5F6A"/>
    <w:multiLevelType w:val="hybridMultilevel"/>
    <w:tmpl w:val="4EB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20"/>
    <w:rsid w:val="009D37EE"/>
    <w:rsid w:val="00A0668E"/>
    <w:rsid w:val="00C0148C"/>
    <w:rsid w:val="00D96C20"/>
    <w:rsid w:val="00F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22056-B4DB-4081-AC6B-0C6E3D7A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20"/>
  </w:style>
  <w:style w:type="paragraph" w:styleId="Footer">
    <w:name w:val="footer"/>
    <w:basedOn w:val="Normal"/>
    <w:link w:val="FooterChar"/>
    <w:uiPriority w:val="99"/>
    <w:unhideWhenUsed/>
    <w:rsid w:val="00D9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20"/>
  </w:style>
  <w:style w:type="paragraph" w:styleId="BalloonText">
    <w:name w:val="Balloon Text"/>
    <w:basedOn w:val="Normal"/>
    <w:link w:val="BalloonTextChar"/>
    <w:uiPriority w:val="99"/>
    <w:semiHidden/>
    <w:unhideWhenUsed/>
    <w:rsid w:val="00F2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4</cp:revision>
  <cp:lastPrinted>2016-12-02T17:03:00Z</cp:lastPrinted>
  <dcterms:created xsi:type="dcterms:W3CDTF">2013-04-30T14:11:00Z</dcterms:created>
  <dcterms:modified xsi:type="dcterms:W3CDTF">2016-12-02T17:03:00Z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